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2536D" w14:textId="77777777" w:rsidR="00E77EC6" w:rsidRPr="00CD604C" w:rsidRDefault="00E77EC6" w:rsidP="00FE783C">
      <w:pPr>
        <w:spacing w:after="0" w:line="240" w:lineRule="auto"/>
        <w:jc w:val="both"/>
        <w:rPr>
          <w:rFonts w:cs="Times New Roman"/>
          <w:b/>
          <w:sz w:val="24"/>
          <w:szCs w:val="24"/>
        </w:rPr>
      </w:pPr>
    </w:p>
    <w:p w14:paraId="7C2094F0" w14:textId="77777777" w:rsidR="00E77EC6" w:rsidRPr="00CD604C" w:rsidRDefault="00E77EC6" w:rsidP="00FE783C">
      <w:pPr>
        <w:spacing w:after="0" w:line="240" w:lineRule="auto"/>
        <w:jc w:val="both"/>
        <w:rPr>
          <w:rFonts w:cs="Times New Roman"/>
          <w:b/>
          <w:sz w:val="24"/>
          <w:szCs w:val="24"/>
        </w:rPr>
      </w:pPr>
    </w:p>
    <w:p w14:paraId="79E1CED1" w14:textId="52F5E0DD" w:rsidR="0019512E" w:rsidRPr="00CD604C" w:rsidRDefault="0019512E" w:rsidP="0019512E">
      <w:pPr>
        <w:spacing w:after="0" w:line="240" w:lineRule="auto"/>
        <w:jc w:val="center"/>
        <w:rPr>
          <w:rFonts w:cs="Times New Roman"/>
          <w:b/>
          <w:sz w:val="24"/>
          <w:szCs w:val="24"/>
        </w:rPr>
      </w:pPr>
      <w:bookmarkStart w:id="0" w:name="_Hlk487792692"/>
      <w:r w:rsidRPr="00CD604C">
        <w:rPr>
          <w:rFonts w:cs="Times New Roman"/>
          <w:b/>
          <w:sz w:val="24"/>
          <w:szCs w:val="24"/>
        </w:rPr>
        <w:t>NIFE</w:t>
      </w:r>
      <w:r w:rsidR="007D0730">
        <w:rPr>
          <w:rFonts w:cs="Times New Roman"/>
          <w:b/>
          <w:sz w:val="24"/>
          <w:szCs w:val="24"/>
        </w:rPr>
        <w:t xml:space="preserve">A </w:t>
      </w:r>
      <w:bookmarkStart w:id="1" w:name="_GoBack"/>
      <w:bookmarkEnd w:id="1"/>
      <w:r w:rsidRPr="00CD604C">
        <w:rPr>
          <w:rFonts w:cs="Times New Roman"/>
          <w:b/>
          <w:sz w:val="24"/>
          <w:szCs w:val="24"/>
        </w:rPr>
        <w:t>Workshop</w:t>
      </w:r>
      <w:r>
        <w:rPr>
          <w:rFonts w:cs="Times New Roman"/>
          <w:b/>
          <w:sz w:val="24"/>
          <w:szCs w:val="24"/>
        </w:rPr>
        <w:t xml:space="preserve"> on</w:t>
      </w:r>
    </w:p>
    <w:p w14:paraId="66C8291A" w14:textId="77777777" w:rsidR="0019512E" w:rsidRDefault="0019512E" w:rsidP="0019512E">
      <w:pPr>
        <w:spacing w:after="0" w:line="240" w:lineRule="auto"/>
        <w:jc w:val="center"/>
        <w:rPr>
          <w:rFonts w:cs="Times New Roman"/>
          <w:b/>
          <w:sz w:val="24"/>
          <w:szCs w:val="24"/>
        </w:rPr>
      </w:pPr>
      <w:r w:rsidRPr="00CD604C">
        <w:rPr>
          <w:rFonts w:cs="Times New Roman"/>
          <w:b/>
          <w:sz w:val="24"/>
          <w:szCs w:val="24"/>
        </w:rPr>
        <w:t>Just Taxation and Reparations</w:t>
      </w:r>
    </w:p>
    <w:p w14:paraId="27DDA9FB" w14:textId="77777777" w:rsidR="0019512E" w:rsidRPr="00CD604C" w:rsidRDefault="0019512E" w:rsidP="0019512E">
      <w:pPr>
        <w:spacing w:after="0" w:line="240" w:lineRule="auto"/>
        <w:jc w:val="center"/>
        <w:rPr>
          <w:rFonts w:cs="Times New Roman"/>
          <w:b/>
          <w:sz w:val="24"/>
          <w:szCs w:val="24"/>
        </w:rPr>
      </w:pPr>
      <w:r>
        <w:rPr>
          <w:rFonts w:cs="Times New Roman"/>
          <w:b/>
          <w:sz w:val="24"/>
          <w:szCs w:val="24"/>
        </w:rPr>
        <w:t>16-20 March 2019 (arrival on 16</w:t>
      </w:r>
      <w:r w:rsidRPr="00133D1F">
        <w:rPr>
          <w:rFonts w:cs="Times New Roman"/>
          <w:b/>
          <w:sz w:val="24"/>
          <w:szCs w:val="24"/>
          <w:vertAlign w:val="superscript"/>
        </w:rPr>
        <w:t>th</w:t>
      </w:r>
      <w:r>
        <w:rPr>
          <w:rFonts w:cs="Times New Roman"/>
          <w:b/>
          <w:sz w:val="24"/>
          <w:szCs w:val="24"/>
        </w:rPr>
        <w:t xml:space="preserve"> and departure on 20</w:t>
      </w:r>
      <w:r w:rsidRPr="00133D1F">
        <w:rPr>
          <w:rFonts w:cs="Times New Roman"/>
          <w:b/>
          <w:sz w:val="24"/>
          <w:szCs w:val="24"/>
          <w:vertAlign w:val="superscript"/>
        </w:rPr>
        <w:t>th</w:t>
      </w:r>
      <w:r>
        <w:rPr>
          <w:rFonts w:cs="Times New Roman"/>
          <w:b/>
          <w:sz w:val="24"/>
          <w:szCs w:val="24"/>
        </w:rPr>
        <w:t>), Durban, South Africa</w:t>
      </w:r>
    </w:p>
    <w:p w14:paraId="1D0BBABD" w14:textId="77777777" w:rsidR="0019512E" w:rsidRPr="00CD604C" w:rsidRDefault="0019512E" w:rsidP="00FE783C">
      <w:pPr>
        <w:spacing w:after="0" w:line="240" w:lineRule="auto"/>
        <w:jc w:val="center"/>
        <w:rPr>
          <w:rFonts w:cs="Times New Roman"/>
          <w:b/>
          <w:sz w:val="24"/>
          <w:szCs w:val="24"/>
        </w:rPr>
      </w:pPr>
    </w:p>
    <w:bookmarkEnd w:id="0"/>
    <w:p w14:paraId="77515958" w14:textId="77777777" w:rsidR="00E92653" w:rsidRPr="00CD604C" w:rsidRDefault="00E92653" w:rsidP="00FE783C">
      <w:pPr>
        <w:spacing w:after="0" w:line="240" w:lineRule="auto"/>
        <w:jc w:val="center"/>
        <w:rPr>
          <w:rFonts w:cs="Times New Roman"/>
          <w:sz w:val="24"/>
          <w:szCs w:val="24"/>
        </w:rPr>
      </w:pPr>
      <w:r w:rsidRPr="00CD604C">
        <w:rPr>
          <w:rFonts w:cs="Times New Roman"/>
          <w:b/>
          <w:sz w:val="24"/>
          <w:szCs w:val="24"/>
        </w:rPr>
        <w:t>Concept</w:t>
      </w:r>
      <w:r w:rsidR="004343DC" w:rsidRPr="00CD604C">
        <w:rPr>
          <w:rFonts w:cs="Times New Roman"/>
          <w:b/>
          <w:sz w:val="24"/>
          <w:szCs w:val="24"/>
        </w:rPr>
        <w:t xml:space="preserve"> and Provisional Programme</w:t>
      </w:r>
    </w:p>
    <w:p w14:paraId="06DD8241" w14:textId="77777777" w:rsidR="00E92653" w:rsidRPr="00CD604C" w:rsidRDefault="00E92653" w:rsidP="00FE783C">
      <w:pPr>
        <w:spacing w:after="0" w:line="240" w:lineRule="auto"/>
        <w:jc w:val="both"/>
        <w:rPr>
          <w:rFonts w:cs="Times New Roman"/>
          <w:b/>
          <w:sz w:val="24"/>
          <w:szCs w:val="24"/>
        </w:rPr>
      </w:pPr>
    </w:p>
    <w:p w14:paraId="74EBD4ED" w14:textId="77777777" w:rsidR="00E92653" w:rsidRPr="00CD604C" w:rsidRDefault="00E92653" w:rsidP="00FE783C">
      <w:pPr>
        <w:spacing w:after="0" w:line="240" w:lineRule="auto"/>
        <w:jc w:val="both"/>
        <w:rPr>
          <w:rFonts w:cs="Times New Roman"/>
          <w:b/>
          <w:sz w:val="24"/>
          <w:szCs w:val="24"/>
        </w:rPr>
      </w:pPr>
      <w:r w:rsidRPr="00CD604C">
        <w:rPr>
          <w:rFonts w:cs="Times New Roman"/>
          <w:b/>
          <w:sz w:val="24"/>
          <w:szCs w:val="24"/>
        </w:rPr>
        <w:t>Background and</w:t>
      </w:r>
      <w:r w:rsidR="004343DC" w:rsidRPr="00CD604C">
        <w:rPr>
          <w:rFonts w:cs="Times New Roman"/>
          <w:b/>
          <w:sz w:val="24"/>
          <w:szCs w:val="24"/>
        </w:rPr>
        <w:t xml:space="preserve"> rationale</w:t>
      </w:r>
      <w:r w:rsidRPr="00CD604C">
        <w:rPr>
          <w:rFonts w:cs="Times New Roman"/>
          <w:b/>
          <w:sz w:val="24"/>
          <w:szCs w:val="24"/>
        </w:rPr>
        <w:t>:</w:t>
      </w:r>
    </w:p>
    <w:p w14:paraId="1654787E" w14:textId="77777777" w:rsidR="00E92653" w:rsidRPr="00CD604C" w:rsidRDefault="00E92653" w:rsidP="00FE783C">
      <w:pPr>
        <w:spacing w:after="0" w:line="240" w:lineRule="auto"/>
        <w:jc w:val="both"/>
        <w:rPr>
          <w:rFonts w:cs="Times New Roman"/>
          <w:sz w:val="24"/>
          <w:szCs w:val="24"/>
          <w:lang w:val="en-PH"/>
        </w:rPr>
      </w:pPr>
    </w:p>
    <w:p w14:paraId="419F3EEF" w14:textId="77777777" w:rsidR="004343DC" w:rsidRPr="00CD604C" w:rsidRDefault="004343DC" w:rsidP="00FE783C">
      <w:pPr>
        <w:pStyle w:val="NoSpacing"/>
        <w:jc w:val="both"/>
        <w:rPr>
          <w:rFonts w:cs="Times New Roman"/>
          <w:color w:val="000000" w:themeColor="text1"/>
          <w:sz w:val="24"/>
          <w:szCs w:val="24"/>
        </w:rPr>
      </w:pPr>
      <w:r w:rsidRPr="00CD604C">
        <w:rPr>
          <w:rFonts w:cs="Times New Roman"/>
          <w:sz w:val="24"/>
          <w:szCs w:val="24"/>
          <w:lang w:val="en-PH"/>
        </w:rPr>
        <w:t>The 3</w:t>
      </w:r>
      <w:r w:rsidRPr="00CD604C">
        <w:rPr>
          <w:rFonts w:cs="Times New Roman"/>
          <w:sz w:val="24"/>
          <w:szCs w:val="24"/>
          <w:vertAlign w:val="superscript"/>
          <w:lang w:val="en-PH"/>
        </w:rPr>
        <w:t>rd</w:t>
      </w:r>
      <w:r w:rsidRPr="00CD604C">
        <w:rPr>
          <w:rFonts w:cs="Times New Roman"/>
          <w:sz w:val="24"/>
          <w:szCs w:val="24"/>
          <w:lang w:val="en-PH"/>
        </w:rPr>
        <w:t xml:space="preserve"> meeting of the Ecumenical Panel on a New International Financial and Economic Architecture (NIFEA)</w:t>
      </w:r>
      <w:r w:rsidR="0001454F" w:rsidRPr="00CD604C">
        <w:rPr>
          <w:rFonts w:cs="Times New Roman"/>
          <w:sz w:val="24"/>
          <w:szCs w:val="24"/>
          <w:lang w:val="en-PH"/>
        </w:rPr>
        <w:t xml:space="preserve"> – a panel of experts in theology and economics convened by the World Council of Churches, World Communion of Reformed Churches, Council for World Mission and the </w:t>
      </w:r>
      <w:r w:rsidR="00276C7D" w:rsidRPr="00CD604C">
        <w:rPr>
          <w:rFonts w:cs="Times New Roman"/>
          <w:sz w:val="24"/>
          <w:szCs w:val="24"/>
          <w:lang w:val="en-PH"/>
        </w:rPr>
        <w:t>Lutheran World Federation – held in New York from 21 to 22 April 2018</w:t>
      </w:r>
      <w:r w:rsidRPr="00CD604C">
        <w:rPr>
          <w:rFonts w:cs="Times New Roman"/>
          <w:color w:val="000000" w:themeColor="text1"/>
          <w:sz w:val="24"/>
          <w:szCs w:val="24"/>
        </w:rPr>
        <w:t xml:space="preserve"> underlined two critical consequences of the current financial and economic system: the widening wealth gap and climate change.  </w:t>
      </w:r>
    </w:p>
    <w:p w14:paraId="153E2367" w14:textId="77777777" w:rsidR="004343DC" w:rsidRPr="00CD604C" w:rsidRDefault="004343DC" w:rsidP="00FE783C">
      <w:pPr>
        <w:pStyle w:val="NoSpacing"/>
        <w:jc w:val="both"/>
        <w:rPr>
          <w:rFonts w:cs="Times New Roman"/>
          <w:color w:val="000000" w:themeColor="text1"/>
          <w:sz w:val="24"/>
          <w:szCs w:val="24"/>
        </w:rPr>
      </w:pPr>
    </w:p>
    <w:p w14:paraId="22C38B08" w14:textId="5C713B4C" w:rsidR="00344A8B" w:rsidRPr="00CD604C" w:rsidRDefault="004343DC" w:rsidP="00FE783C">
      <w:pPr>
        <w:pStyle w:val="NoSpacing"/>
        <w:jc w:val="both"/>
        <w:rPr>
          <w:rFonts w:cs="Times New Roman"/>
          <w:color w:val="000000" w:themeColor="text1"/>
          <w:sz w:val="24"/>
          <w:szCs w:val="24"/>
        </w:rPr>
      </w:pPr>
      <w:r w:rsidRPr="00CD604C">
        <w:rPr>
          <w:rFonts w:cs="Times New Roman"/>
          <w:color w:val="000000" w:themeColor="text1"/>
          <w:sz w:val="24"/>
          <w:szCs w:val="24"/>
        </w:rPr>
        <w:t xml:space="preserve">“Since the 2008 crisis, socio-economic divides have widened significantly in all countries, whether “developed” or “developing”.  Indeed, wealth concentration today is at its highest level since the 19th century.  Harsh austerity measures in response to the crisis and the overall failure of the prevailing financial framework to deliver on its promise of generating shared prosperity are helping create the conditions for the rising extremism, protectionism, racism and xenophobia …Threats of war are shaping many financial policies, expanding military budgets in many countries, and preventing spending on public health, education and social care.  </w:t>
      </w:r>
    </w:p>
    <w:p w14:paraId="42B9872D" w14:textId="77777777" w:rsidR="004343DC" w:rsidRPr="00CD604C" w:rsidRDefault="004343DC" w:rsidP="00FE783C">
      <w:pPr>
        <w:pStyle w:val="NoSpacing"/>
        <w:jc w:val="both"/>
        <w:rPr>
          <w:rFonts w:cs="Times New Roman"/>
          <w:color w:val="000000" w:themeColor="text1"/>
          <w:sz w:val="24"/>
          <w:szCs w:val="24"/>
        </w:rPr>
      </w:pPr>
    </w:p>
    <w:p w14:paraId="628397F2" w14:textId="77777777" w:rsidR="004343DC" w:rsidRPr="00CD604C" w:rsidRDefault="004343DC" w:rsidP="00FE783C">
      <w:pPr>
        <w:pStyle w:val="NoSpacing"/>
        <w:jc w:val="both"/>
        <w:rPr>
          <w:rFonts w:cs="Times New Roman"/>
          <w:color w:val="000000" w:themeColor="text1"/>
          <w:sz w:val="24"/>
          <w:szCs w:val="24"/>
        </w:rPr>
      </w:pPr>
      <w:r w:rsidRPr="00CD604C">
        <w:rPr>
          <w:rFonts w:cs="Times New Roman"/>
          <w:color w:val="000000" w:themeColor="text1"/>
          <w:sz w:val="24"/>
          <w:szCs w:val="24"/>
        </w:rPr>
        <w:t>In an era of financialization, food and land have become an “asset class”, spurring land grabs and displacing indigenous and other communities from their sources of sustenance.  This intersects with the impact of climate change which is driving people from their lands as well as threatening food and water</w:t>
      </w:r>
      <w:r w:rsidR="009E7DDB" w:rsidRPr="00CD604C">
        <w:rPr>
          <w:rFonts w:cs="Times New Roman"/>
          <w:color w:val="000000" w:themeColor="text1"/>
          <w:sz w:val="24"/>
          <w:szCs w:val="24"/>
        </w:rPr>
        <w:t xml:space="preserve"> security…</w:t>
      </w:r>
      <w:r w:rsidRPr="00CD604C">
        <w:rPr>
          <w:rFonts w:cs="Times New Roman"/>
          <w:color w:val="000000" w:themeColor="text1"/>
          <w:sz w:val="24"/>
          <w:szCs w:val="24"/>
        </w:rPr>
        <w:t xml:space="preserve">Our planet is well on its way to 3-4 degree Celsius warming with devastating consequences on the poorest, and threatening species extinctions in many environments.  </w:t>
      </w:r>
    </w:p>
    <w:p w14:paraId="6D690D81" w14:textId="77777777" w:rsidR="004343DC" w:rsidRPr="00CD604C" w:rsidRDefault="004343DC" w:rsidP="00FE783C">
      <w:pPr>
        <w:pStyle w:val="NoSpacing"/>
        <w:jc w:val="both"/>
        <w:rPr>
          <w:rFonts w:cs="Times New Roman"/>
          <w:color w:val="000000" w:themeColor="text1"/>
          <w:sz w:val="24"/>
          <w:szCs w:val="24"/>
        </w:rPr>
      </w:pPr>
    </w:p>
    <w:p w14:paraId="5E89785E" w14:textId="77777777" w:rsidR="00E77EC6" w:rsidRPr="00CD604C" w:rsidRDefault="004343DC" w:rsidP="00FE783C">
      <w:pPr>
        <w:pStyle w:val="NoSpacing"/>
        <w:jc w:val="both"/>
        <w:rPr>
          <w:rFonts w:cs="Times New Roman"/>
          <w:color w:val="000000" w:themeColor="text1"/>
          <w:sz w:val="24"/>
          <w:szCs w:val="24"/>
        </w:rPr>
      </w:pPr>
      <w:r w:rsidRPr="00CD604C">
        <w:rPr>
          <w:rFonts w:cs="Times New Roman"/>
          <w:color w:val="000000" w:themeColor="text1"/>
          <w:sz w:val="24"/>
          <w:szCs w:val="24"/>
        </w:rPr>
        <w:t xml:space="preserve">Governments have responded to these myriad, yet interconnected challenges through the adoption of the Sustainable Development Goals in 2015. However, the capacity of governments to raise finance to meet these goals is undermined by systemic tax evasion and policies fuelling a competitive race to the bottom. Increasingly market-based instruments and private finance are being called to fill in the gaps, forgetful of the role these played in the crisis. Mechanisms to hold </w:t>
      </w:r>
    </w:p>
    <w:p w14:paraId="353E8C97" w14:textId="77777777" w:rsidR="00E77EC6" w:rsidRPr="00CD604C" w:rsidRDefault="00E77EC6" w:rsidP="00FE783C">
      <w:pPr>
        <w:pStyle w:val="NoSpacing"/>
        <w:jc w:val="both"/>
        <w:rPr>
          <w:rFonts w:cs="Times New Roman"/>
          <w:color w:val="000000" w:themeColor="text1"/>
          <w:sz w:val="24"/>
          <w:szCs w:val="24"/>
        </w:rPr>
      </w:pPr>
    </w:p>
    <w:p w14:paraId="2EA7AB93" w14:textId="77777777" w:rsidR="00FE783C" w:rsidRPr="00CD604C" w:rsidRDefault="00FE783C" w:rsidP="00FE783C">
      <w:pPr>
        <w:pStyle w:val="NoSpacing"/>
        <w:jc w:val="both"/>
        <w:rPr>
          <w:rFonts w:cs="Times New Roman"/>
          <w:color w:val="000000" w:themeColor="text1"/>
          <w:sz w:val="24"/>
          <w:szCs w:val="24"/>
        </w:rPr>
      </w:pPr>
    </w:p>
    <w:p w14:paraId="723811F6" w14:textId="42616D37" w:rsidR="004343DC" w:rsidRPr="00CD604C" w:rsidRDefault="004343DC" w:rsidP="00FE783C">
      <w:pPr>
        <w:pStyle w:val="NoSpacing"/>
        <w:jc w:val="both"/>
        <w:rPr>
          <w:rFonts w:cs="Times New Roman"/>
          <w:color w:val="000000" w:themeColor="text1"/>
          <w:sz w:val="24"/>
          <w:szCs w:val="24"/>
        </w:rPr>
      </w:pPr>
      <w:r w:rsidRPr="00CD604C">
        <w:rPr>
          <w:rFonts w:cs="Times New Roman"/>
          <w:color w:val="000000" w:themeColor="text1"/>
          <w:sz w:val="24"/>
          <w:szCs w:val="24"/>
        </w:rPr>
        <w:lastRenderedPageBreak/>
        <w:t>big finance accountable for the impacts of their operations remain flimsy. Worse, financial regulations put in place after the crisis have been scaled back – indicative of “regulatory capture” by powerful financial lobbies.”</w:t>
      </w:r>
      <w:r w:rsidRPr="00CD604C">
        <w:rPr>
          <w:rStyle w:val="FootnoteReference"/>
          <w:rFonts w:cs="Times New Roman"/>
          <w:color w:val="000000" w:themeColor="text1"/>
          <w:sz w:val="24"/>
          <w:szCs w:val="24"/>
        </w:rPr>
        <w:footnoteReference w:id="1"/>
      </w:r>
      <w:r w:rsidRPr="00CD604C">
        <w:rPr>
          <w:rFonts w:cs="Times New Roman"/>
          <w:color w:val="000000" w:themeColor="text1"/>
          <w:sz w:val="24"/>
          <w:szCs w:val="24"/>
        </w:rPr>
        <w:t xml:space="preserve">  </w:t>
      </w:r>
    </w:p>
    <w:p w14:paraId="6C15ED32" w14:textId="77777777" w:rsidR="00190E26" w:rsidRPr="00CD604C" w:rsidRDefault="00190E26" w:rsidP="00FE783C">
      <w:pPr>
        <w:spacing w:after="0" w:line="240" w:lineRule="auto"/>
        <w:jc w:val="both"/>
        <w:rPr>
          <w:rFonts w:cs="Times New Roman"/>
          <w:sz w:val="24"/>
          <w:szCs w:val="24"/>
        </w:rPr>
      </w:pPr>
    </w:p>
    <w:p w14:paraId="2039877C" w14:textId="3686B373" w:rsidR="009E7DDB" w:rsidRPr="00CD604C" w:rsidRDefault="00276C7D" w:rsidP="00FE783C">
      <w:pPr>
        <w:pStyle w:val="m1715554399381706612gmail-msonospacing"/>
        <w:shd w:val="clear" w:color="auto" w:fill="FFFFFF"/>
        <w:spacing w:before="0" w:beforeAutospacing="0" w:after="0" w:afterAutospacing="0"/>
        <w:jc w:val="both"/>
        <w:rPr>
          <w:rFonts w:asciiTheme="minorHAnsi" w:hAnsiTheme="minorHAnsi"/>
          <w:color w:val="000000" w:themeColor="text1"/>
        </w:rPr>
      </w:pPr>
      <w:r w:rsidRPr="00CD604C">
        <w:rPr>
          <w:rFonts w:asciiTheme="minorHAnsi" w:hAnsiTheme="minorHAnsi"/>
          <w:color w:val="000000" w:themeColor="text1"/>
        </w:rPr>
        <w:t>From the foregoing analysis</w:t>
      </w:r>
      <w:r w:rsidR="009505DD" w:rsidRPr="00CD604C">
        <w:rPr>
          <w:rFonts w:asciiTheme="minorHAnsi" w:hAnsiTheme="minorHAnsi"/>
          <w:color w:val="000000" w:themeColor="text1"/>
        </w:rPr>
        <w:t xml:space="preserve"> of the “signs of the times”</w:t>
      </w:r>
      <w:r w:rsidRPr="00CD604C">
        <w:rPr>
          <w:rFonts w:asciiTheme="minorHAnsi" w:hAnsiTheme="minorHAnsi"/>
          <w:color w:val="000000" w:themeColor="text1"/>
        </w:rPr>
        <w:t>, at</w:t>
      </w:r>
      <w:r w:rsidR="009E7DDB" w:rsidRPr="00CD604C">
        <w:rPr>
          <w:rFonts w:asciiTheme="minorHAnsi" w:hAnsiTheme="minorHAnsi"/>
          <w:color w:val="000000" w:themeColor="text1"/>
        </w:rPr>
        <w:t xml:space="preserve"> least </w:t>
      </w:r>
      <w:r w:rsidR="00CD604C">
        <w:rPr>
          <w:rFonts w:asciiTheme="minorHAnsi" w:hAnsiTheme="minorHAnsi"/>
          <w:color w:val="000000" w:themeColor="text1"/>
        </w:rPr>
        <w:t>two</w:t>
      </w:r>
      <w:r w:rsidR="00344A8B" w:rsidRPr="00CD604C">
        <w:rPr>
          <w:rFonts w:asciiTheme="minorHAnsi" w:hAnsiTheme="minorHAnsi"/>
          <w:color w:val="000000" w:themeColor="text1"/>
        </w:rPr>
        <w:t xml:space="preserve"> </w:t>
      </w:r>
      <w:r w:rsidRPr="00CD604C">
        <w:rPr>
          <w:rFonts w:asciiTheme="minorHAnsi" w:hAnsiTheme="minorHAnsi"/>
          <w:color w:val="000000" w:themeColor="text1"/>
        </w:rPr>
        <w:t>important areas of faith-based engagement</w:t>
      </w:r>
      <w:r w:rsidR="009505DD" w:rsidRPr="00CD604C">
        <w:rPr>
          <w:rFonts w:asciiTheme="minorHAnsi" w:hAnsiTheme="minorHAnsi"/>
          <w:color w:val="000000" w:themeColor="text1"/>
        </w:rPr>
        <w:t xml:space="preserve"> emerge</w:t>
      </w:r>
      <w:r w:rsidR="009E7DDB" w:rsidRPr="00CD604C">
        <w:rPr>
          <w:rFonts w:asciiTheme="minorHAnsi" w:hAnsiTheme="minorHAnsi"/>
          <w:color w:val="000000" w:themeColor="text1"/>
        </w:rPr>
        <w:t>:</w:t>
      </w:r>
    </w:p>
    <w:p w14:paraId="5A0F5E50" w14:textId="77777777" w:rsidR="009E7DDB" w:rsidRPr="00CD604C" w:rsidRDefault="009E7DDB" w:rsidP="00FE783C">
      <w:pPr>
        <w:pStyle w:val="m1715554399381706612gmail-msonospacing"/>
        <w:shd w:val="clear" w:color="auto" w:fill="FFFFFF"/>
        <w:spacing w:before="0" w:beforeAutospacing="0" w:after="0" w:afterAutospacing="0"/>
        <w:jc w:val="both"/>
        <w:rPr>
          <w:rFonts w:asciiTheme="minorHAnsi" w:hAnsiTheme="minorHAnsi"/>
          <w:color w:val="000000" w:themeColor="text1"/>
        </w:rPr>
      </w:pPr>
    </w:p>
    <w:p w14:paraId="1AA1FABB" w14:textId="77777777" w:rsidR="00D02AC3" w:rsidRPr="00CD604C" w:rsidRDefault="00D02AC3" w:rsidP="00FE783C">
      <w:pPr>
        <w:pStyle w:val="m1715554399381706612gmail-msonospacing"/>
        <w:shd w:val="clear" w:color="auto" w:fill="FFFFFF"/>
        <w:spacing w:before="0" w:beforeAutospacing="0" w:after="0" w:afterAutospacing="0"/>
        <w:jc w:val="both"/>
        <w:rPr>
          <w:rFonts w:asciiTheme="minorHAnsi" w:hAnsiTheme="minorHAnsi"/>
          <w:b/>
          <w:color w:val="000000" w:themeColor="text1"/>
        </w:rPr>
      </w:pPr>
      <w:r w:rsidRPr="00CD604C">
        <w:rPr>
          <w:rFonts w:asciiTheme="minorHAnsi" w:hAnsiTheme="minorHAnsi"/>
          <w:b/>
          <w:color w:val="000000" w:themeColor="text1"/>
        </w:rPr>
        <w:t>Taxation as a tool for promoting redistribution, accountability and sustainability</w:t>
      </w:r>
    </w:p>
    <w:p w14:paraId="531C9F57" w14:textId="77777777" w:rsidR="00D02AC3" w:rsidRPr="00CD604C" w:rsidRDefault="00D02AC3" w:rsidP="00FE783C">
      <w:pPr>
        <w:pStyle w:val="m1715554399381706612gmail-msonospacing"/>
        <w:shd w:val="clear" w:color="auto" w:fill="FFFFFF"/>
        <w:spacing w:before="0" w:beforeAutospacing="0" w:after="0" w:afterAutospacing="0"/>
        <w:ind w:left="720"/>
        <w:jc w:val="both"/>
        <w:rPr>
          <w:rFonts w:asciiTheme="minorHAnsi" w:hAnsiTheme="minorHAnsi"/>
          <w:color w:val="000000" w:themeColor="text1"/>
        </w:rPr>
      </w:pPr>
    </w:p>
    <w:p w14:paraId="0C19AA6B" w14:textId="5BBF26C6" w:rsidR="00D02AC3" w:rsidRPr="00CD604C" w:rsidRDefault="00FE456B" w:rsidP="00FE783C">
      <w:pPr>
        <w:pStyle w:val="m1715554399381706612gmail-msonospacing"/>
        <w:shd w:val="clear" w:color="auto" w:fill="FFFFFF"/>
        <w:spacing w:before="0" w:beforeAutospacing="0" w:after="0" w:afterAutospacing="0"/>
        <w:jc w:val="both"/>
        <w:rPr>
          <w:rFonts w:asciiTheme="minorHAnsi" w:hAnsiTheme="minorHAnsi"/>
          <w:color w:val="000000" w:themeColor="text1"/>
        </w:rPr>
      </w:pPr>
      <w:r w:rsidRPr="00CD604C">
        <w:rPr>
          <w:rFonts w:asciiTheme="minorHAnsi" w:hAnsiTheme="minorHAnsi"/>
          <w:color w:val="000000" w:themeColor="text1"/>
        </w:rPr>
        <w:t>T</w:t>
      </w:r>
      <w:r w:rsidR="00D02AC3" w:rsidRPr="00CD604C">
        <w:rPr>
          <w:rFonts w:asciiTheme="minorHAnsi" w:hAnsiTheme="minorHAnsi"/>
          <w:color w:val="000000" w:themeColor="text1"/>
        </w:rPr>
        <w:t>axation is an important tool for sharing wealth</w:t>
      </w:r>
      <w:r w:rsidR="0019512E">
        <w:rPr>
          <w:rFonts w:asciiTheme="minorHAnsi" w:hAnsiTheme="minorHAnsi"/>
          <w:color w:val="000000" w:themeColor="text1"/>
        </w:rPr>
        <w:t xml:space="preserve"> equitably</w:t>
      </w:r>
      <w:r w:rsidR="00D02AC3" w:rsidRPr="00CD604C">
        <w:rPr>
          <w:rFonts w:asciiTheme="minorHAnsi" w:hAnsiTheme="minorHAnsi"/>
          <w:color w:val="000000" w:themeColor="text1"/>
        </w:rPr>
        <w:t xml:space="preserve"> within and across countries as well as for holding corporations and citizens accountable for their responsibility towards upholding the common good, including care for the global ecological co</w:t>
      </w:r>
      <w:r w:rsidR="009E7DDB" w:rsidRPr="00CD604C">
        <w:rPr>
          <w:rFonts w:asciiTheme="minorHAnsi" w:hAnsiTheme="minorHAnsi"/>
          <w:color w:val="000000" w:themeColor="text1"/>
        </w:rPr>
        <w:t>mmons.</w:t>
      </w:r>
      <w:r w:rsidRPr="00CD604C">
        <w:rPr>
          <w:rFonts w:asciiTheme="minorHAnsi" w:hAnsiTheme="minorHAnsi"/>
          <w:color w:val="000000" w:themeColor="text1"/>
        </w:rPr>
        <w:t xml:space="preserve"> </w:t>
      </w:r>
      <w:r w:rsidR="009505DD" w:rsidRPr="00CD604C">
        <w:rPr>
          <w:rFonts w:asciiTheme="minorHAnsi" w:hAnsiTheme="minorHAnsi"/>
          <w:color w:val="000000" w:themeColor="text1"/>
        </w:rPr>
        <w:t>Churches’</w:t>
      </w:r>
      <w:r w:rsidR="00D02AC3" w:rsidRPr="00CD604C">
        <w:rPr>
          <w:rFonts w:asciiTheme="minorHAnsi" w:hAnsiTheme="minorHAnsi"/>
          <w:color w:val="000000" w:themeColor="text1"/>
        </w:rPr>
        <w:t xml:space="preserve"> NI</w:t>
      </w:r>
      <w:r w:rsidR="00276C7D" w:rsidRPr="00CD604C">
        <w:rPr>
          <w:rFonts w:asciiTheme="minorHAnsi" w:hAnsiTheme="minorHAnsi"/>
          <w:color w:val="000000" w:themeColor="text1"/>
        </w:rPr>
        <w:t>FEA initiative ought to continue</w:t>
      </w:r>
      <w:r w:rsidR="00D02AC3" w:rsidRPr="00CD604C">
        <w:rPr>
          <w:rFonts w:asciiTheme="minorHAnsi" w:hAnsiTheme="minorHAnsi"/>
          <w:color w:val="000000" w:themeColor="text1"/>
        </w:rPr>
        <w:t xml:space="preserve"> to</w:t>
      </w:r>
      <w:r w:rsidR="00276C7D" w:rsidRPr="00CD604C">
        <w:rPr>
          <w:rFonts w:asciiTheme="minorHAnsi" w:hAnsiTheme="minorHAnsi"/>
          <w:color w:val="000000" w:themeColor="text1"/>
        </w:rPr>
        <w:t xml:space="preserve"> encourage and support churches in</w:t>
      </w:r>
      <w:r w:rsidR="00D02AC3" w:rsidRPr="00CD604C">
        <w:rPr>
          <w:rFonts w:asciiTheme="minorHAnsi" w:hAnsiTheme="minorHAnsi"/>
          <w:color w:val="000000" w:themeColor="text1"/>
        </w:rPr>
        <w:t xml:space="preserve"> call</w:t>
      </w:r>
      <w:r w:rsidR="00276C7D" w:rsidRPr="00CD604C">
        <w:rPr>
          <w:rFonts w:asciiTheme="minorHAnsi" w:hAnsiTheme="minorHAnsi"/>
          <w:color w:val="000000" w:themeColor="text1"/>
        </w:rPr>
        <w:t>ing</w:t>
      </w:r>
      <w:r w:rsidR="00D02AC3" w:rsidRPr="00CD604C">
        <w:rPr>
          <w:rFonts w:asciiTheme="minorHAnsi" w:hAnsiTheme="minorHAnsi"/>
          <w:color w:val="000000" w:themeColor="text1"/>
        </w:rPr>
        <w:t xml:space="preserve"> for national and international systems of taxation that: reward work and redistribute gains, promote gender justice and ecological sustainability, and penalise “public bads” such as speculative, polluting and resource-depleting activities. These systems would include, among others: progressive taxes, tax relief for the poor and for ecologically-nurturing activities, capital gains and other wealth taxes, financial transaction taxes, carbon taxes, the elimination of tax havens, country-by-country reporting of profits and taxes, unitary methods of corporate taxation and the creation of a global tax body under aegis of the United Nations (UN). </w:t>
      </w:r>
    </w:p>
    <w:p w14:paraId="35CDA50D" w14:textId="2D41C55B" w:rsidR="00135AAB" w:rsidRPr="00CD604C" w:rsidRDefault="00135AAB" w:rsidP="00FE783C">
      <w:pPr>
        <w:pStyle w:val="m1715554399381706612gmail-msonospacing"/>
        <w:shd w:val="clear" w:color="auto" w:fill="FFFFFF"/>
        <w:spacing w:before="0" w:beforeAutospacing="0" w:after="0" w:afterAutospacing="0"/>
        <w:jc w:val="both"/>
        <w:rPr>
          <w:rFonts w:asciiTheme="minorHAnsi" w:hAnsiTheme="minorHAnsi"/>
          <w:color w:val="000000" w:themeColor="text1"/>
        </w:rPr>
      </w:pPr>
    </w:p>
    <w:p w14:paraId="4F3D0189" w14:textId="4B1D387B" w:rsidR="00135AAB" w:rsidRPr="00CD604C" w:rsidRDefault="00135AAB" w:rsidP="00FE783C">
      <w:pPr>
        <w:pStyle w:val="m1715554399381706612gmail-msonospacing"/>
        <w:shd w:val="clear" w:color="auto" w:fill="FFFFFF"/>
        <w:spacing w:before="0" w:beforeAutospacing="0" w:after="0" w:afterAutospacing="0"/>
        <w:jc w:val="both"/>
        <w:rPr>
          <w:rFonts w:asciiTheme="minorHAnsi" w:hAnsiTheme="minorHAnsi"/>
          <w:b/>
          <w:color w:val="000000" w:themeColor="text1"/>
        </w:rPr>
      </w:pPr>
      <w:r w:rsidRPr="00CD604C">
        <w:rPr>
          <w:rFonts w:asciiTheme="minorHAnsi" w:hAnsiTheme="minorHAnsi"/>
          <w:b/>
          <w:color w:val="000000" w:themeColor="text1"/>
        </w:rPr>
        <w:t>Reparation</w:t>
      </w:r>
      <w:r w:rsidR="00975924" w:rsidRPr="00CD604C">
        <w:rPr>
          <w:rFonts w:asciiTheme="minorHAnsi" w:hAnsiTheme="minorHAnsi"/>
          <w:b/>
          <w:color w:val="000000" w:themeColor="text1"/>
        </w:rPr>
        <w:t>s</w:t>
      </w:r>
      <w:r w:rsidRPr="00CD604C">
        <w:rPr>
          <w:rFonts w:asciiTheme="minorHAnsi" w:hAnsiTheme="minorHAnsi"/>
          <w:b/>
          <w:color w:val="000000" w:themeColor="text1"/>
        </w:rPr>
        <w:t xml:space="preserve"> for </w:t>
      </w:r>
      <w:r w:rsidR="00975924" w:rsidRPr="00CD604C">
        <w:rPr>
          <w:rFonts w:asciiTheme="minorHAnsi" w:hAnsiTheme="minorHAnsi"/>
          <w:b/>
          <w:color w:val="000000" w:themeColor="text1"/>
        </w:rPr>
        <w:t>social and ecological</w:t>
      </w:r>
      <w:r w:rsidRPr="00CD604C">
        <w:rPr>
          <w:rFonts w:asciiTheme="minorHAnsi" w:hAnsiTheme="minorHAnsi"/>
          <w:b/>
          <w:color w:val="000000" w:themeColor="text1"/>
        </w:rPr>
        <w:t xml:space="preserve"> debts, especially for the legacies of slavery</w:t>
      </w:r>
    </w:p>
    <w:p w14:paraId="19C0CC52" w14:textId="07D205C1" w:rsidR="00135AAB" w:rsidRPr="00CD604C" w:rsidRDefault="00135AAB" w:rsidP="00FE783C">
      <w:pPr>
        <w:pStyle w:val="m1715554399381706612gmail-msonospacing"/>
        <w:shd w:val="clear" w:color="auto" w:fill="FFFFFF"/>
        <w:spacing w:before="0" w:beforeAutospacing="0" w:after="0" w:afterAutospacing="0"/>
        <w:jc w:val="both"/>
        <w:rPr>
          <w:rFonts w:asciiTheme="minorHAnsi" w:hAnsiTheme="minorHAnsi"/>
          <w:color w:val="000000" w:themeColor="text1"/>
        </w:rPr>
      </w:pPr>
    </w:p>
    <w:p w14:paraId="63FF5B3E" w14:textId="77777777" w:rsidR="00CD604C" w:rsidRPr="00CD604C" w:rsidRDefault="00CD604C" w:rsidP="00CD604C">
      <w:pPr>
        <w:pStyle w:val="gmail-m1715554399381706612gmail-msonospacing"/>
        <w:spacing w:before="0" w:beforeAutospacing="0" w:after="0" w:afterAutospacing="0"/>
        <w:jc w:val="both"/>
        <w:rPr>
          <w:rFonts w:asciiTheme="minorHAnsi" w:hAnsiTheme="minorHAnsi"/>
        </w:rPr>
      </w:pPr>
      <w:r w:rsidRPr="00CD604C">
        <w:rPr>
          <w:rFonts w:asciiTheme="minorHAnsi" w:hAnsiTheme="minorHAnsi"/>
        </w:rPr>
        <w:t xml:space="preserve">The Transatlantic Slave Trade, which forcibly removed up to 15 million people from Africa, had destructive consequences on the region’s economic production, social life, and ecological fabric, while enriching western, colonial powers. Financial institutions such as JP Morgan Chase, Lehman Brothers, Barclays, AIG, and Aetna have their origins in the trade. A number of nations, movements and churches have called for reparations as an important mechanism for redressing the historical injustices of slavery and the ongoing systematic economic inequalities that are the legacies of slavery today. </w:t>
      </w:r>
      <w:r w:rsidRPr="00CD604C">
        <w:rPr>
          <w:rFonts w:asciiTheme="minorHAnsi" w:hAnsiTheme="minorHAnsi"/>
          <w:color w:val="000000"/>
        </w:rPr>
        <w:t>Climate-related costs are mounting, especially affecting small island states in the Caribbean and the Pacific as well as many parts of Asia, Africa and Latin America. The principles of climate justice demand that these costs are not borne by those who contribute least to greenhouse gas emissions as well as possess scant resources to mitigate, adapt and build resilience to climate change. Churches have therefore called for the transfer of resources from affluent nations to impoverished ones as well as for debt cancellation as reparations for irreversible loss and damage arising from a warming climate. Further work is needed to explore how the struggle for reparations linked to climate change, slavery and racism could be part of the NIFEA vision of economic justice.</w:t>
      </w:r>
    </w:p>
    <w:p w14:paraId="69C9A653" w14:textId="5B8E7719" w:rsidR="00D02AC3" w:rsidRDefault="00D02AC3" w:rsidP="00FE783C">
      <w:pPr>
        <w:spacing w:after="0" w:line="240" w:lineRule="auto"/>
        <w:ind w:right="54"/>
        <w:jc w:val="both"/>
        <w:rPr>
          <w:rFonts w:cs="Times New Roman"/>
          <w:sz w:val="24"/>
          <w:szCs w:val="24"/>
        </w:rPr>
      </w:pPr>
    </w:p>
    <w:p w14:paraId="037BD5CC" w14:textId="51C1B46D" w:rsidR="0019512E" w:rsidRDefault="0019512E" w:rsidP="00FE783C">
      <w:pPr>
        <w:spacing w:after="0" w:line="240" w:lineRule="auto"/>
        <w:ind w:right="54"/>
        <w:jc w:val="both"/>
        <w:rPr>
          <w:rFonts w:cs="Times New Roman"/>
          <w:sz w:val="24"/>
          <w:szCs w:val="24"/>
        </w:rPr>
      </w:pPr>
    </w:p>
    <w:p w14:paraId="0F339BAF" w14:textId="77777777" w:rsidR="0019512E" w:rsidRPr="00CD604C" w:rsidRDefault="0019512E" w:rsidP="00FE783C">
      <w:pPr>
        <w:spacing w:after="0" w:line="240" w:lineRule="auto"/>
        <w:ind w:right="54"/>
        <w:jc w:val="both"/>
        <w:rPr>
          <w:rFonts w:cs="Times New Roman"/>
          <w:sz w:val="24"/>
          <w:szCs w:val="24"/>
        </w:rPr>
      </w:pPr>
    </w:p>
    <w:p w14:paraId="77FE9E95" w14:textId="77777777" w:rsidR="00E92653" w:rsidRPr="00CD604C" w:rsidRDefault="00D02AC3" w:rsidP="00FE783C">
      <w:pPr>
        <w:spacing w:after="0" w:line="240" w:lineRule="auto"/>
        <w:jc w:val="both"/>
        <w:rPr>
          <w:rFonts w:cs="Times New Roman"/>
          <w:b/>
          <w:sz w:val="24"/>
          <w:szCs w:val="24"/>
        </w:rPr>
      </w:pPr>
      <w:r w:rsidRPr="00CD604C">
        <w:rPr>
          <w:rFonts w:cs="Times New Roman"/>
          <w:b/>
          <w:sz w:val="24"/>
          <w:szCs w:val="24"/>
        </w:rPr>
        <w:lastRenderedPageBreak/>
        <w:t>O</w:t>
      </w:r>
      <w:r w:rsidR="00E92653" w:rsidRPr="00CD604C">
        <w:rPr>
          <w:rFonts w:cs="Times New Roman"/>
          <w:b/>
          <w:sz w:val="24"/>
          <w:szCs w:val="24"/>
        </w:rPr>
        <w:t>bjectives:</w:t>
      </w:r>
    </w:p>
    <w:p w14:paraId="7E16B190" w14:textId="77777777" w:rsidR="00E92653" w:rsidRPr="00CD604C" w:rsidRDefault="00E92653" w:rsidP="00FE783C">
      <w:pPr>
        <w:spacing w:after="0" w:line="240" w:lineRule="auto"/>
        <w:jc w:val="both"/>
        <w:rPr>
          <w:rFonts w:cs="Times New Roman"/>
          <w:b/>
          <w:sz w:val="24"/>
          <w:szCs w:val="24"/>
        </w:rPr>
      </w:pPr>
    </w:p>
    <w:p w14:paraId="47A6CFD5" w14:textId="50C13DDC" w:rsidR="00D02AC3" w:rsidRPr="00CD604C" w:rsidRDefault="00D02AC3" w:rsidP="00FE783C">
      <w:pPr>
        <w:spacing w:after="0" w:line="240" w:lineRule="auto"/>
        <w:jc w:val="both"/>
        <w:rPr>
          <w:rFonts w:cs="Times New Roman"/>
          <w:sz w:val="24"/>
          <w:szCs w:val="24"/>
        </w:rPr>
      </w:pPr>
      <w:r w:rsidRPr="00CD604C">
        <w:rPr>
          <w:rFonts w:cs="Times New Roman"/>
          <w:sz w:val="24"/>
          <w:szCs w:val="24"/>
        </w:rPr>
        <w:t xml:space="preserve">Against this background, the </w:t>
      </w:r>
      <w:r w:rsidR="00324285" w:rsidRPr="00CD604C">
        <w:rPr>
          <w:rFonts w:cs="Times New Roman"/>
          <w:sz w:val="24"/>
          <w:szCs w:val="24"/>
        </w:rPr>
        <w:t xml:space="preserve">workshop </w:t>
      </w:r>
      <w:r w:rsidRPr="00CD604C">
        <w:rPr>
          <w:rFonts w:cs="Times New Roman"/>
          <w:sz w:val="24"/>
          <w:szCs w:val="24"/>
        </w:rPr>
        <w:t>aims:</w:t>
      </w:r>
    </w:p>
    <w:p w14:paraId="657FF538" w14:textId="7EA6C654" w:rsidR="00D02AC3" w:rsidRPr="00CD604C" w:rsidRDefault="00D02AC3" w:rsidP="00FE783C">
      <w:pPr>
        <w:pStyle w:val="ListParagraph"/>
        <w:numPr>
          <w:ilvl w:val="0"/>
          <w:numId w:val="2"/>
        </w:numPr>
        <w:ind w:left="567" w:hanging="567"/>
        <w:jc w:val="both"/>
        <w:rPr>
          <w:rFonts w:asciiTheme="minorHAnsi" w:hAnsiTheme="minorHAnsi" w:cs="Times New Roman"/>
        </w:rPr>
      </w:pPr>
      <w:r w:rsidRPr="00CD604C">
        <w:rPr>
          <w:rFonts w:asciiTheme="minorHAnsi" w:hAnsiTheme="minorHAnsi" w:cs="Times New Roman"/>
        </w:rPr>
        <w:t>To deepen</w:t>
      </w:r>
      <w:r w:rsidR="00276C7D" w:rsidRPr="00CD604C">
        <w:rPr>
          <w:rFonts w:asciiTheme="minorHAnsi" w:hAnsiTheme="minorHAnsi" w:cs="Times New Roman"/>
        </w:rPr>
        <w:t xml:space="preserve"> churches’ understanding</w:t>
      </w:r>
      <w:r w:rsidR="009505DD" w:rsidRPr="00CD604C">
        <w:rPr>
          <w:rFonts w:asciiTheme="minorHAnsi" w:hAnsiTheme="minorHAnsi" w:cs="Times New Roman"/>
        </w:rPr>
        <w:t xml:space="preserve"> of tax justice</w:t>
      </w:r>
      <w:r w:rsidRPr="00CD604C">
        <w:rPr>
          <w:rFonts w:asciiTheme="minorHAnsi" w:hAnsiTheme="minorHAnsi" w:cs="Times New Roman"/>
        </w:rPr>
        <w:t xml:space="preserve"> and r</w:t>
      </w:r>
      <w:r w:rsidR="00276C7D" w:rsidRPr="00CD604C">
        <w:rPr>
          <w:rFonts w:asciiTheme="minorHAnsi" w:hAnsiTheme="minorHAnsi" w:cs="Times New Roman"/>
        </w:rPr>
        <w:t>eparations as a means to tackle</w:t>
      </w:r>
      <w:r w:rsidRPr="00CD604C">
        <w:rPr>
          <w:rFonts w:asciiTheme="minorHAnsi" w:hAnsiTheme="minorHAnsi" w:cs="Times New Roman"/>
        </w:rPr>
        <w:t xml:space="preserve"> </w:t>
      </w:r>
      <w:r w:rsidR="00F87839" w:rsidRPr="00CD604C">
        <w:rPr>
          <w:rFonts w:asciiTheme="minorHAnsi" w:hAnsiTheme="minorHAnsi" w:cs="Times New Roman"/>
        </w:rPr>
        <w:t>worsening</w:t>
      </w:r>
      <w:r w:rsidRPr="00CD604C">
        <w:rPr>
          <w:rFonts w:asciiTheme="minorHAnsi" w:hAnsiTheme="minorHAnsi" w:cs="Times New Roman"/>
        </w:rPr>
        <w:t xml:space="preserve"> socio-economic inequalities and ecological challenges, not least climate change </w:t>
      </w:r>
    </w:p>
    <w:p w14:paraId="78EF532F" w14:textId="77777777" w:rsidR="00E92653" w:rsidRPr="00CD604C" w:rsidRDefault="00D02AC3" w:rsidP="00FE783C">
      <w:pPr>
        <w:pStyle w:val="ListParagraph"/>
        <w:numPr>
          <w:ilvl w:val="0"/>
          <w:numId w:val="2"/>
        </w:numPr>
        <w:ind w:left="567" w:hanging="567"/>
        <w:jc w:val="both"/>
        <w:rPr>
          <w:rFonts w:asciiTheme="minorHAnsi" w:hAnsiTheme="minorHAnsi" w:cs="Times New Roman"/>
        </w:rPr>
      </w:pPr>
      <w:r w:rsidRPr="00CD604C">
        <w:rPr>
          <w:rFonts w:asciiTheme="minorHAnsi" w:hAnsiTheme="minorHAnsi" w:cs="Times New Roman"/>
        </w:rPr>
        <w:t>To s</w:t>
      </w:r>
      <w:r w:rsidR="00276C7D" w:rsidRPr="00CD604C">
        <w:rPr>
          <w:rFonts w:asciiTheme="minorHAnsi" w:hAnsiTheme="minorHAnsi" w:cs="Times New Roman"/>
        </w:rPr>
        <w:t xml:space="preserve">hare, </w:t>
      </w:r>
      <w:r w:rsidRPr="00CD604C">
        <w:rPr>
          <w:rFonts w:asciiTheme="minorHAnsi" w:hAnsiTheme="minorHAnsi" w:cs="Times New Roman"/>
        </w:rPr>
        <w:t>exchange</w:t>
      </w:r>
      <w:r w:rsidR="00276C7D" w:rsidRPr="00CD604C">
        <w:rPr>
          <w:rFonts w:asciiTheme="minorHAnsi" w:hAnsiTheme="minorHAnsi" w:cs="Times New Roman"/>
        </w:rPr>
        <w:t xml:space="preserve"> and learn from</w:t>
      </w:r>
      <w:r w:rsidRPr="00CD604C">
        <w:rPr>
          <w:rFonts w:asciiTheme="minorHAnsi" w:hAnsiTheme="minorHAnsi" w:cs="Times New Roman"/>
        </w:rPr>
        <w:t xml:space="preserve"> church</w:t>
      </w:r>
      <w:r w:rsidR="009505DD" w:rsidRPr="00CD604C">
        <w:rPr>
          <w:rFonts w:asciiTheme="minorHAnsi" w:hAnsiTheme="minorHAnsi" w:cs="Times New Roman"/>
        </w:rPr>
        <w:t xml:space="preserve"> engagement and</w:t>
      </w:r>
      <w:r w:rsidRPr="00CD604C">
        <w:rPr>
          <w:rFonts w:asciiTheme="minorHAnsi" w:hAnsiTheme="minorHAnsi" w:cs="Times New Roman"/>
        </w:rPr>
        <w:t xml:space="preserve"> initiatives</w:t>
      </w:r>
      <w:r w:rsidR="00276C7D" w:rsidRPr="00CD604C">
        <w:rPr>
          <w:rFonts w:asciiTheme="minorHAnsi" w:hAnsiTheme="minorHAnsi" w:cs="Times New Roman"/>
        </w:rPr>
        <w:t xml:space="preserve"> from around the world</w:t>
      </w:r>
      <w:r w:rsidRPr="00CD604C">
        <w:rPr>
          <w:rFonts w:asciiTheme="minorHAnsi" w:hAnsiTheme="minorHAnsi" w:cs="Times New Roman"/>
        </w:rPr>
        <w:t xml:space="preserve"> to promote just taxation and reparations</w:t>
      </w:r>
    </w:p>
    <w:p w14:paraId="10573D38" w14:textId="77777777" w:rsidR="00E92653" w:rsidRPr="00CD604C" w:rsidRDefault="00D02AC3" w:rsidP="00FE783C">
      <w:pPr>
        <w:pStyle w:val="ListParagraph"/>
        <w:numPr>
          <w:ilvl w:val="0"/>
          <w:numId w:val="2"/>
        </w:numPr>
        <w:ind w:left="567" w:hanging="567"/>
        <w:jc w:val="both"/>
        <w:rPr>
          <w:rFonts w:asciiTheme="minorHAnsi" w:hAnsiTheme="minorHAnsi" w:cs="Times New Roman"/>
        </w:rPr>
      </w:pPr>
      <w:r w:rsidRPr="00CD604C">
        <w:rPr>
          <w:rFonts w:asciiTheme="minorHAnsi" w:hAnsiTheme="minorHAnsi" w:cs="Times New Roman"/>
        </w:rPr>
        <w:t xml:space="preserve">To develop a joint </w:t>
      </w:r>
      <w:r w:rsidR="00A1333A" w:rsidRPr="00CD604C">
        <w:rPr>
          <w:rFonts w:asciiTheme="minorHAnsi" w:hAnsiTheme="minorHAnsi" w:cs="Times New Roman"/>
        </w:rPr>
        <w:t xml:space="preserve">ecumenical </w:t>
      </w:r>
      <w:r w:rsidRPr="00CD604C">
        <w:rPr>
          <w:rFonts w:asciiTheme="minorHAnsi" w:hAnsiTheme="minorHAnsi" w:cs="Times New Roman"/>
        </w:rPr>
        <w:t xml:space="preserve">campaign or </w:t>
      </w:r>
      <w:r w:rsidR="009505DD" w:rsidRPr="00CD604C">
        <w:rPr>
          <w:rFonts w:asciiTheme="minorHAnsi" w:hAnsiTheme="minorHAnsi" w:cs="Times New Roman"/>
        </w:rPr>
        <w:t>action</w:t>
      </w:r>
      <w:r w:rsidRPr="00CD604C">
        <w:rPr>
          <w:rFonts w:asciiTheme="minorHAnsi" w:hAnsiTheme="minorHAnsi" w:cs="Times New Roman"/>
        </w:rPr>
        <w:t xml:space="preserve"> </w:t>
      </w:r>
      <w:r w:rsidR="00A1333A" w:rsidRPr="00CD604C">
        <w:rPr>
          <w:rFonts w:asciiTheme="minorHAnsi" w:hAnsiTheme="minorHAnsi" w:cs="Times New Roman"/>
        </w:rPr>
        <w:t>on just taxation and reparations</w:t>
      </w:r>
    </w:p>
    <w:p w14:paraId="12A82430" w14:textId="77777777" w:rsidR="00FE783C" w:rsidRPr="00CD604C" w:rsidRDefault="00FE783C" w:rsidP="00FE783C">
      <w:pPr>
        <w:spacing w:after="0" w:line="240" w:lineRule="auto"/>
        <w:jc w:val="both"/>
        <w:rPr>
          <w:rFonts w:cs="Times New Roman"/>
          <w:b/>
          <w:sz w:val="24"/>
          <w:szCs w:val="24"/>
        </w:rPr>
      </w:pPr>
    </w:p>
    <w:p w14:paraId="7DD44CA8" w14:textId="6FCFD195" w:rsidR="00E92653" w:rsidRPr="00CD604C" w:rsidRDefault="00E92653" w:rsidP="00FE783C">
      <w:pPr>
        <w:spacing w:after="0" w:line="240" w:lineRule="auto"/>
        <w:jc w:val="both"/>
        <w:rPr>
          <w:rFonts w:cs="Times New Roman"/>
          <w:b/>
          <w:sz w:val="24"/>
          <w:szCs w:val="24"/>
        </w:rPr>
      </w:pPr>
      <w:r w:rsidRPr="00CD604C">
        <w:rPr>
          <w:rFonts w:cs="Times New Roman"/>
          <w:b/>
          <w:sz w:val="24"/>
          <w:szCs w:val="24"/>
        </w:rPr>
        <w:t>Output:</w:t>
      </w:r>
    </w:p>
    <w:p w14:paraId="548DB587" w14:textId="77777777" w:rsidR="00E92653" w:rsidRPr="00CD604C" w:rsidRDefault="00E92653" w:rsidP="00FE783C">
      <w:pPr>
        <w:spacing w:after="0" w:line="240" w:lineRule="auto"/>
        <w:jc w:val="both"/>
        <w:rPr>
          <w:rFonts w:cs="Times New Roman"/>
          <w:b/>
          <w:sz w:val="24"/>
          <w:szCs w:val="24"/>
        </w:rPr>
      </w:pPr>
      <w:r w:rsidRPr="00CD604C">
        <w:rPr>
          <w:rFonts w:cs="Times New Roman"/>
          <w:b/>
          <w:sz w:val="24"/>
          <w:szCs w:val="24"/>
        </w:rPr>
        <w:t xml:space="preserve"> </w:t>
      </w:r>
    </w:p>
    <w:p w14:paraId="5B79D67B" w14:textId="77777777" w:rsidR="00E92653" w:rsidRPr="00CD604C" w:rsidRDefault="00D02AC3" w:rsidP="00FE783C">
      <w:pPr>
        <w:spacing w:after="0" w:line="240" w:lineRule="auto"/>
        <w:jc w:val="both"/>
        <w:rPr>
          <w:rFonts w:cs="Times New Roman"/>
          <w:sz w:val="24"/>
          <w:szCs w:val="24"/>
        </w:rPr>
      </w:pPr>
      <w:r w:rsidRPr="00CD604C">
        <w:rPr>
          <w:rFonts w:cs="Times New Roman"/>
          <w:sz w:val="24"/>
          <w:szCs w:val="24"/>
        </w:rPr>
        <w:t>The consultation</w:t>
      </w:r>
      <w:r w:rsidR="009E7DDB" w:rsidRPr="00CD604C">
        <w:rPr>
          <w:rFonts w:cs="Times New Roman"/>
          <w:sz w:val="24"/>
          <w:szCs w:val="24"/>
        </w:rPr>
        <w:t xml:space="preserve"> will develop a</w:t>
      </w:r>
      <w:r w:rsidR="00276C7D" w:rsidRPr="00CD604C">
        <w:rPr>
          <w:rFonts w:cs="Times New Roman"/>
          <w:sz w:val="24"/>
          <w:szCs w:val="24"/>
        </w:rPr>
        <w:t>n ecumenical</w:t>
      </w:r>
      <w:r w:rsidR="009E7DDB" w:rsidRPr="00CD604C">
        <w:rPr>
          <w:rFonts w:cs="Times New Roman"/>
          <w:sz w:val="24"/>
          <w:szCs w:val="24"/>
        </w:rPr>
        <w:t xml:space="preserve"> campaign to stimulate church actions for tax justice and reparations.</w:t>
      </w:r>
    </w:p>
    <w:p w14:paraId="6C260FBD" w14:textId="77777777" w:rsidR="00E92653" w:rsidRPr="00CD604C" w:rsidRDefault="00E92653" w:rsidP="00FE783C">
      <w:pPr>
        <w:spacing w:after="0" w:line="240" w:lineRule="auto"/>
        <w:jc w:val="both"/>
        <w:rPr>
          <w:rFonts w:cs="Times New Roman"/>
          <w:b/>
          <w:sz w:val="24"/>
          <w:szCs w:val="24"/>
        </w:rPr>
      </w:pPr>
    </w:p>
    <w:p w14:paraId="0B36A473" w14:textId="77777777" w:rsidR="00E92653" w:rsidRPr="00CD604C" w:rsidRDefault="00E92653" w:rsidP="00FE783C">
      <w:pPr>
        <w:spacing w:after="0" w:line="240" w:lineRule="auto"/>
        <w:jc w:val="both"/>
        <w:rPr>
          <w:rFonts w:cs="Times New Roman"/>
          <w:b/>
          <w:sz w:val="24"/>
          <w:szCs w:val="24"/>
        </w:rPr>
      </w:pPr>
      <w:r w:rsidRPr="00CD604C">
        <w:rPr>
          <w:rFonts w:cs="Times New Roman"/>
          <w:b/>
          <w:sz w:val="24"/>
          <w:szCs w:val="24"/>
        </w:rPr>
        <w:t>Participants:</w:t>
      </w:r>
    </w:p>
    <w:p w14:paraId="4A4F7AB6" w14:textId="77777777" w:rsidR="00AA10E3" w:rsidRPr="00CD604C" w:rsidRDefault="00AA10E3" w:rsidP="00FE783C">
      <w:pPr>
        <w:spacing w:after="0" w:line="240" w:lineRule="auto"/>
        <w:jc w:val="both"/>
        <w:rPr>
          <w:rFonts w:cs="Times New Roman"/>
          <w:sz w:val="24"/>
          <w:szCs w:val="24"/>
        </w:rPr>
      </w:pPr>
    </w:p>
    <w:p w14:paraId="66237507" w14:textId="4AFE1382" w:rsidR="00E92653" w:rsidRPr="00CD604C" w:rsidRDefault="00A1333A" w:rsidP="00FE783C">
      <w:pPr>
        <w:spacing w:after="0" w:line="240" w:lineRule="auto"/>
        <w:jc w:val="both"/>
        <w:rPr>
          <w:rFonts w:cs="Times New Roman"/>
          <w:sz w:val="24"/>
          <w:szCs w:val="24"/>
        </w:rPr>
      </w:pPr>
      <w:r w:rsidRPr="00CD604C">
        <w:rPr>
          <w:rFonts w:cs="Times New Roman"/>
          <w:sz w:val="24"/>
          <w:szCs w:val="24"/>
        </w:rPr>
        <w:t>The</w:t>
      </w:r>
      <w:r w:rsidR="00E92653" w:rsidRPr="00CD604C">
        <w:rPr>
          <w:rFonts w:cs="Times New Roman"/>
          <w:sz w:val="24"/>
          <w:szCs w:val="24"/>
        </w:rPr>
        <w:t xml:space="preserve"> </w:t>
      </w:r>
      <w:r w:rsidR="00FE456B" w:rsidRPr="00CD604C">
        <w:rPr>
          <w:rFonts w:cs="Times New Roman"/>
          <w:sz w:val="24"/>
          <w:szCs w:val="24"/>
        </w:rPr>
        <w:t>consultation will bring together</w:t>
      </w:r>
      <w:r w:rsidR="00D02AC3" w:rsidRPr="00CD604C">
        <w:rPr>
          <w:rFonts w:cs="Times New Roman"/>
          <w:sz w:val="24"/>
          <w:szCs w:val="24"/>
        </w:rPr>
        <w:t xml:space="preserve"> </w:t>
      </w:r>
      <w:r w:rsidR="000527BC">
        <w:rPr>
          <w:rFonts w:cs="Times New Roman"/>
          <w:sz w:val="24"/>
          <w:szCs w:val="24"/>
        </w:rPr>
        <w:t xml:space="preserve">around </w:t>
      </w:r>
      <w:r w:rsidR="00D02AC3" w:rsidRPr="00CD604C">
        <w:rPr>
          <w:rFonts w:cs="Times New Roman"/>
          <w:sz w:val="24"/>
          <w:szCs w:val="24"/>
        </w:rPr>
        <w:t>20</w:t>
      </w:r>
      <w:r w:rsidR="000527BC">
        <w:rPr>
          <w:rFonts w:cs="Times New Roman"/>
          <w:sz w:val="24"/>
          <w:szCs w:val="24"/>
        </w:rPr>
        <w:t>-25</w:t>
      </w:r>
      <w:r w:rsidR="00FE783C" w:rsidRPr="00CD604C">
        <w:rPr>
          <w:rFonts w:cs="Times New Roman"/>
          <w:sz w:val="24"/>
          <w:szCs w:val="24"/>
        </w:rPr>
        <w:t xml:space="preserve"> </w:t>
      </w:r>
      <w:r w:rsidRPr="00CD604C">
        <w:rPr>
          <w:rFonts w:cs="Times New Roman"/>
          <w:sz w:val="24"/>
          <w:szCs w:val="24"/>
        </w:rPr>
        <w:t xml:space="preserve">church people </w:t>
      </w:r>
      <w:r w:rsidR="00FE456B" w:rsidRPr="00CD604C">
        <w:rPr>
          <w:rFonts w:cs="Times New Roman"/>
          <w:sz w:val="24"/>
          <w:szCs w:val="24"/>
        </w:rPr>
        <w:t xml:space="preserve">and experts from around the world </w:t>
      </w:r>
      <w:r w:rsidRPr="00CD604C">
        <w:rPr>
          <w:rFonts w:cs="Times New Roman"/>
          <w:sz w:val="24"/>
          <w:szCs w:val="24"/>
        </w:rPr>
        <w:t xml:space="preserve">working for tax justice and reparations as well as </w:t>
      </w:r>
      <w:r w:rsidR="009E7DDB" w:rsidRPr="00CD604C">
        <w:rPr>
          <w:rFonts w:eastAsia="Times New Roman" w:cs="Times New Roman"/>
          <w:color w:val="000000" w:themeColor="text1"/>
          <w:sz w:val="24"/>
          <w:szCs w:val="24"/>
          <w:shd w:val="clear" w:color="auto" w:fill="FFFFFF"/>
          <w:lang w:val="en-IN"/>
        </w:rPr>
        <w:t xml:space="preserve">voices of those from communities affected </w:t>
      </w:r>
      <w:r w:rsidR="00FE456B" w:rsidRPr="00CD604C">
        <w:rPr>
          <w:rFonts w:eastAsia="Times New Roman" w:cs="Times New Roman"/>
          <w:color w:val="000000" w:themeColor="text1"/>
          <w:sz w:val="24"/>
          <w:szCs w:val="24"/>
          <w:shd w:val="clear" w:color="auto" w:fill="FFFFFF"/>
          <w:lang w:val="en-IN"/>
        </w:rPr>
        <w:t xml:space="preserve">by </w:t>
      </w:r>
      <w:r w:rsidR="0001454F" w:rsidRPr="00CD604C">
        <w:rPr>
          <w:rFonts w:eastAsia="Times New Roman" w:cs="Times New Roman"/>
          <w:color w:val="000000" w:themeColor="text1"/>
          <w:sz w:val="24"/>
          <w:szCs w:val="24"/>
          <w:shd w:val="clear" w:color="auto" w:fill="FFFFFF"/>
          <w:lang w:val="en-IN"/>
        </w:rPr>
        <w:t>cuts in social spending</w:t>
      </w:r>
      <w:r w:rsidR="00FE456B" w:rsidRPr="00CD604C">
        <w:rPr>
          <w:rFonts w:eastAsia="Times New Roman" w:cs="Times New Roman"/>
          <w:color w:val="000000" w:themeColor="text1"/>
          <w:sz w:val="24"/>
          <w:szCs w:val="24"/>
          <w:shd w:val="clear" w:color="auto" w:fill="FFFFFF"/>
          <w:lang w:val="en-IN"/>
        </w:rPr>
        <w:t>, climate change</w:t>
      </w:r>
      <w:r w:rsidR="009E7DDB" w:rsidRPr="00CD604C">
        <w:rPr>
          <w:rFonts w:eastAsia="Times New Roman" w:cs="Times New Roman"/>
          <w:color w:val="000000" w:themeColor="text1"/>
          <w:sz w:val="24"/>
          <w:szCs w:val="24"/>
          <w:shd w:val="clear" w:color="auto" w:fill="FFFFFF"/>
          <w:lang w:val="en-IN"/>
        </w:rPr>
        <w:t xml:space="preserve"> and continuing legacies of slavery</w:t>
      </w:r>
      <w:r w:rsidR="0001454F" w:rsidRPr="00CD604C">
        <w:rPr>
          <w:rFonts w:eastAsia="Times New Roman" w:cs="Times New Roman"/>
          <w:color w:val="000000" w:themeColor="text1"/>
          <w:sz w:val="24"/>
          <w:szCs w:val="24"/>
          <w:shd w:val="clear" w:color="auto" w:fill="FFFFFF"/>
          <w:lang w:val="en-IN"/>
        </w:rPr>
        <w:t>.</w:t>
      </w:r>
    </w:p>
    <w:p w14:paraId="794D705F" w14:textId="77777777" w:rsidR="00190E26" w:rsidRPr="00CD604C" w:rsidRDefault="00190E26" w:rsidP="00FE783C">
      <w:pPr>
        <w:spacing w:after="0" w:line="240" w:lineRule="auto"/>
        <w:jc w:val="both"/>
        <w:rPr>
          <w:rFonts w:cs="Times New Roman"/>
          <w:b/>
          <w:sz w:val="24"/>
          <w:szCs w:val="24"/>
        </w:rPr>
      </w:pPr>
    </w:p>
    <w:p w14:paraId="2ADCDCC2" w14:textId="77777777" w:rsidR="00E92653" w:rsidRPr="00CD604C" w:rsidRDefault="00E92653" w:rsidP="00FE783C">
      <w:pPr>
        <w:spacing w:after="0" w:line="240" w:lineRule="auto"/>
        <w:jc w:val="both"/>
        <w:rPr>
          <w:rFonts w:cs="Times New Roman"/>
          <w:b/>
          <w:color w:val="FF0000"/>
          <w:sz w:val="24"/>
          <w:szCs w:val="24"/>
        </w:rPr>
      </w:pPr>
      <w:r w:rsidRPr="00CD604C">
        <w:rPr>
          <w:rFonts w:cs="Times New Roman"/>
          <w:b/>
          <w:sz w:val="24"/>
          <w:szCs w:val="24"/>
        </w:rPr>
        <w:t>Pro</w:t>
      </w:r>
      <w:r w:rsidR="00623263" w:rsidRPr="00CD604C">
        <w:rPr>
          <w:rFonts w:cs="Times New Roman"/>
          <w:b/>
          <w:sz w:val="24"/>
          <w:szCs w:val="24"/>
        </w:rPr>
        <w:t>visional pro</w:t>
      </w:r>
      <w:r w:rsidRPr="00CD604C">
        <w:rPr>
          <w:rFonts w:cs="Times New Roman"/>
          <w:b/>
          <w:sz w:val="24"/>
          <w:szCs w:val="24"/>
        </w:rPr>
        <w:t xml:space="preserve">gramme: </w:t>
      </w:r>
    </w:p>
    <w:p w14:paraId="760DB5D8" w14:textId="77777777" w:rsidR="00E92653" w:rsidRPr="00CD604C" w:rsidRDefault="00E92653" w:rsidP="00FE783C">
      <w:pPr>
        <w:spacing w:after="0" w:line="240" w:lineRule="auto"/>
        <w:jc w:val="both"/>
        <w:rPr>
          <w:rFonts w:cs="Times New Roman"/>
          <w:b/>
          <w:sz w:val="24"/>
          <w:szCs w:val="24"/>
        </w:rPr>
      </w:pPr>
    </w:p>
    <w:p w14:paraId="07062897" w14:textId="77777777" w:rsidR="008C2C70" w:rsidRPr="00CD604C" w:rsidRDefault="00A1333A" w:rsidP="00FE783C">
      <w:pPr>
        <w:spacing w:after="0" w:line="240" w:lineRule="auto"/>
        <w:ind w:left="1440" w:hanging="1440"/>
        <w:jc w:val="both"/>
        <w:rPr>
          <w:rFonts w:cs="Times New Roman"/>
          <w:sz w:val="24"/>
          <w:szCs w:val="24"/>
          <w:u w:val="single"/>
        </w:rPr>
      </w:pPr>
      <w:r w:rsidRPr="00CD604C">
        <w:rPr>
          <w:rFonts w:cs="Times New Roman"/>
          <w:sz w:val="24"/>
          <w:szCs w:val="24"/>
          <w:u w:val="single"/>
        </w:rPr>
        <w:t>17 March 2019</w:t>
      </w:r>
    </w:p>
    <w:p w14:paraId="124FEBEB" w14:textId="77777777" w:rsidR="008C2C70" w:rsidRPr="00CD604C" w:rsidRDefault="00A1333A" w:rsidP="00FE783C">
      <w:pPr>
        <w:spacing w:after="0" w:line="240" w:lineRule="auto"/>
        <w:jc w:val="both"/>
        <w:rPr>
          <w:rFonts w:cs="Times New Roman"/>
          <w:i/>
          <w:iCs/>
          <w:sz w:val="24"/>
          <w:szCs w:val="24"/>
        </w:rPr>
      </w:pPr>
      <w:r w:rsidRPr="00CD604C">
        <w:rPr>
          <w:rFonts w:cs="Times New Roman"/>
          <w:sz w:val="24"/>
          <w:szCs w:val="24"/>
        </w:rPr>
        <w:t>08.</w:t>
      </w:r>
      <w:r w:rsidR="008C2C70" w:rsidRPr="00CD604C">
        <w:rPr>
          <w:rFonts w:cs="Times New Roman"/>
          <w:sz w:val="24"/>
          <w:szCs w:val="24"/>
        </w:rPr>
        <w:t>30 – 09.00</w:t>
      </w:r>
      <w:r w:rsidR="008C2C70" w:rsidRPr="00CD604C">
        <w:rPr>
          <w:rFonts w:cs="Times New Roman"/>
          <w:sz w:val="24"/>
          <w:szCs w:val="24"/>
        </w:rPr>
        <w:tab/>
      </w:r>
      <w:r w:rsidRPr="00CD604C">
        <w:rPr>
          <w:rFonts w:cs="Times New Roman"/>
          <w:sz w:val="24"/>
          <w:szCs w:val="24"/>
        </w:rPr>
        <w:t>W</w:t>
      </w:r>
      <w:r w:rsidR="008C2C70" w:rsidRPr="00CD604C">
        <w:rPr>
          <w:rFonts w:cs="Times New Roman"/>
          <w:sz w:val="24"/>
          <w:szCs w:val="24"/>
        </w:rPr>
        <w:t xml:space="preserve">orship </w:t>
      </w:r>
      <w:r w:rsidRPr="00CD604C">
        <w:rPr>
          <w:rFonts w:cs="Times New Roman"/>
          <w:sz w:val="24"/>
          <w:szCs w:val="24"/>
        </w:rPr>
        <w:t>(theme: tax justice)</w:t>
      </w:r>
    </w:p>
    <w:p w14:paraId="1F1A5FA7" w14:textId="77777777" w:rsidR="008C2C70" w:rsidRPr="00CD604C" w:rsidRDefault="008C2C70" w:rsidP="00FE783C">
      <w:pPr>
        <w:spacing w:after="0" w:line="240" w:lineRule="auto"/>
        <w:ind w:left="1440" w:hanging="1440"/>
        <w:jc w:val="both"/>
        <w:rPr>
          <w:rFonts w:cs="Times New Roman"/>
          <w:i/>
          <w:iCs/>
          <w:sz w:val="24"/>
          <w:szCs w:val="24"/>
        </w:rPr>
      </w:pPr>
      <w:r w:rsidRPr="00CD604C">
        <w:rPr>
          <w:rFonts w:cs="Times New Roman"/>
          <w:sz w:val="24"/>
          <w:szCs w:val="24"/>
        </w:rPr>
        <w:t>09.00 – 09.</w:t>
      </w:r>
      <w:r w:rsidR="00970462" w:rsidRPr="00CD604C">
        <w:rPr>
          <w:rFonts w:cs="Times New Roman"/>
          <w:sz w:val="24"/>
          <w:szCs w:val="24"/>
        </w:rPr>
        <w:t>30</w:t>
      </w:r>
      <w:r w:rsidR="0037096D" w:rsidRPr="00CD604C">
        <w:rPr>
          <w:rFonts w:cs="Times New Roman"/>
          <w:sz w:val="24"/>
          <w:szCs w:val="24"/>
        </w:rPr>
        <w:tab/>
        <w:t xml:space="preserve">Welcome, </w:t>
      </w:r>
      <w:r w:rsidRPr="00CD604C">
        <w:rPr>
          <w:rFonts w:cs="Times New Roman"/>
          <w:sz w:val="24"/>
          <w:szCs w:val="24"/>
        </w:rPr>
        <w:t>introductions</w:t>
      </w:r>
      <w:r w:rsidR="0037096D" w:rsidRPr="00CD604C">
        <w:rPr>
          <w:rFonts w:cs="Times New Roman"/>
          <w:sz w:val="24"/>
          <w:szCs w:val="24"/>
        </w:rPr>
        <w:t xml:space="preserve"> and expectations</w:t>
      </w:r>
      <w:r w:rsidRPr="00CD604C">
        <w:rPr>
          <w:rFonts w:cs="Times New Roman"/>
          <w:sz w:val="24"/>
          <w:szCs w:val="24"/>
        </w:rPr>
        <w:t xml:space="preserve"> </w:t>
      </w:r>
    </w:p>
    <w:p w14:paraId="51D455DF" w14:textId="77777777" w:rsidR="008C2C70" w:rsidRPr="00CD604C" w:rsidRDefault="00970462" w:rsidP="00FE783C">
      <w:pPr>
        <w:spacing w:after="0" w:line="240" w:lineRule="auto"/>
        <w:ind w:left="1440" w:hanging="1440"/>
        <w:jc w:val="both"/>
        <w:rPr>
          <w:rFonts w:cs="Times New Roman"/>
          <w:i/>
          <w:iCs/>
          <w:sz w:val="24"/>
          <w:szCs w:val="24"/>
        </w:rPr>
      </w:pPr>
      <w:r w:rsidRPr="00CD604C">
        <w:rPr>
          <w:rFonts w:cs="Times New Roman"/>
          <w:sz w:val="24"/>
          <w:szCs w:val="24"/>
        </w:rPr>
        <w:t>09.</w:t>
      </w:r>
      <w:r w:rsidR="00A1333A" w:rsidRPr="00CD604C">
        <w:rPr>
          <w:rFonts w:cs="Times New Roman"/>
          <w:sz w:val="24"/>
          <w:szCs w:val="24"/>
        </w:rPr>
        <w:t>30</w:t>
      </w:r>
      <w:r w:rsidRPr="00CD604C">
        <w:rPr>
          <w:rFonts w:cs="Times New Roman"/>
          <w:sz w:val="24"/>
          <w:szCs w:val="24"/>
        </w:rPr>
        <w:t xml:space="preserve"> – </w:t>
      </w:r>
      <w:r w:rsidR="008C2C70" w:rsidRPr="00CD604C">
        <w:rPr>
          <w:rFonts w:cs="Times New Roman"/>
          <w:sz w:val="24"/>
          <w:szCs w:val="24"/>
        </w:rPr>
        <w:t>1</w:t>
      </w:r>
      <w:r w:rsidRPr="00CD604C">
        <w:rPr>
          <w:rFonts w:cs="Times New Roman"/>
          <w:sz w:val="24"/>
          <w:szCs w:val="24"/>
        </w:rPr>
        <w:t>0.</w:t>
      </w:r>
      <w:r w:rsidR="00A1333A" w:rsidRPr="00CD604C">
        <w:rPr>
          <w:rFonts w:cs="Times New Roman"/>
          <w:sz w:val="24"/>
          <w:szCs w:val="24"/>
        </w:rPr>
        <w:t>30</w:t>
      </w:r>
      <w:r w:rsidR="008C2C70" w:rsidRPr="00CD604C">
        <w:rPr>
          <w:rFonts w:cs="Times New Roman"/>
          <w:sz w:val="24"/>
          <w:szCs w:val="24"/>
        </w:rPr>
        <w:tab/>
      </w:r>
      <w:r w:rsidR="00715771" w:rsidRPr="00CD604C">
        <w:rPr>
          <w:rFonts w:cs="Times New Roman"/>
          <w:sz w:val="24"/>
          <w:szCs w:val="24"/>
        </w:rPr>
        <w:t>Theological reflection on tax justice</w:t>
      </w:r>
    </w:p>
    <w:p w14:paraId="59EF1B6F" w14:textId="77777777" w:rsidR="008C2C70" w:rsidRPr="00CD604C" w:rsidRDefault="00A1333A" w:rsidP="00FE783C">
      <w:pPr>
        <w:spacing w:after="0" w:line="240" w:lineRule="auto"/>
        <w:ind w:left="1440" w:hanging="1440"/>
        <w:jc w:val="both"/>
        <w:rPr>
          <w:rFonts w:cs="Times New Roman"/>
          <w:sz w:val="24"/>
          <w:szCs w:val="24"/>
        </w:rPr>
      </w:pPr>
      <w:r w:rsidRPr="00CD604C">
        <w:rPr>
          <w:rFonts w:cs="Times New Roman"/>
          <w:sz w:val="24"/>
          <w:szCs w:val="24"/>
        </w:rPr>
        <w:t>10.30 – 11.00</w:t>
      </w:r>
      <w:r w:rsidR="008C2C70" w:rsidRPr="00CD604C">
        <w:rPr>
          <w:rFonts w:cs="Times New Roman"/>
          <w:sz w:val="24"/>
          <w:szCs w:val="24"/>
        </w:rPr>
        <w:tab/>
        <w:t xml:space="preserve">Coffee/tea break </w:t>
      </w:r>
    </w:p>
    <w:p w14:paraId="44FC5FD8" w14:textId="77777777" w:rsidR="00715771" w:rsidRPr="00CD604C" w:rsidRDefault="00A1333A" w:rsidP="00FE783C">
      <w:pPr>
        <w:spacing w:after="0" w:line="240" w:lineRule="auto"/>
        <w:ind w:left="1440" w:hanging="1440"/>
        <w:jc w:val="both"/>
        <w:rPr>
          <w:rFonts w:cs="Times New Roman"/>
          <w:sz w:val="24"/>
          <w:szCs w:val="24"/>
        </w:rPr>
      </w:pPr>
      <w:r w:rsidRPr="00CD604C">
        <w:rPr>
          <w:rFonts w:cs="Times New Roman"/>
          <w:sz w:val="24"/>
          <w:szCs w:val="24"/>
        </w:rPr>
        <w:t>11.0</w:t>
      </w:r>
      <w:r w:rsidR="00715771" w:rsidRPr="00CD604C">
        <w:rPr>
          <w:rFonts w:cs="Times New Roman"/>
          <w:sz w:val="24"/>
          <w:szCs w:val="24"/>
        </w:rPr>
        <w:t>0 – 12.00</w:t>
      </w:r>
      <w:r w:rsidR="00715771" w:rsidRPr="00CD604C">
        <w:rPr>
          <w:rFonts w:cs="Times New Roman"/>
          <w:sz w:val="24"/>
          <w:szCs w:val="24"/>
        </w:rPr>
        <w:tab/>
        <w:t>Theological reflection on reparations</w:t>
      </w:r>
    </w:p>
    <w:p w14:paraId="20F5B83D" w14:textId="77777777" w:rsidR="008C2C70" w:rsidRPr="00CD604C" w:rsidRDefault="00715771" w:rsidP="00FE783C">
      <w:pPr>
        <w:spacing w:after="0" w:line="240" w:lineRule="auto"/>
        <w:ind w:left="1440" w:hanging="1440"/>
        <w:jc w:val="both"/>
        <w:rPr>
          <w:rFonts w:cs="Times New Roman"/>
          <w:sz w:val="24"/>
          <w:szCs w:val="24"/>
        </w:rPr>
      </w:pPr>
      <w:r w:rsidRPr="00CD604C">
        <w:rPr>
          <w:rFonts w:cs="Times New Roman"/>
          <w:sz w:val="24"/>
          <w:szCs w:val="24"/>
        </w:rPr>
        <w:t xml:space="preserve">12.00 – 12.30 </w:t>
      </w:r>
      <w:r w:rsidRPr="00CD604C">
        <w:rPr>
          <w:rFonts w:cs="Times New Roman"/>
          <w:sz w:val="24"/>
          <w:szCs w:val="24"/>
        </w:rPr>
        <w:tab/>
        <w:t xml:space="preserve">Group discussion </w:t>
      </w:r>
      <w:r w:rsidR="008C2C70" w:rsidRPr="00CD604C">
        <w:rPr>
          <w:rFonts w:cs="Times New Roman"/>
          <w:sz w:val="24"/>
          <w:szCs w:val="24"/>
        </w:rPr>
        <w:t xml:space="preserve"> </w:t>
      </w:r>
    </w:p>
    <w:p w14:paraId="0DA9BCAD" w14:textId="77777777" w:rsidR="008C2C70" w:rsidRPr="00CD604C" w:rsidRDefault="008C2C70" w:rsidP="00FE783C">
      <w:pPr>
        <w:spacing w:after="0" w:line="240" w:lineRule="auto"/>
        <w:jc w:val="both"/>
        <w:rPr>
          <w:rFonts w:cs="Times New Roman"/>
          <w:sz w:val="24"/>
          <w:szCs w:val="24"/>
        </w:rPr>
      </w:pPr>
      <w:r w:rsidRPr="00CD604C">
        <w:rPr>
          <w:rFonts w:cs="Times New Roman"/>
          <w:sz w:val="24"/>
          <w:szCs w:val="24"/>
        </w:rPr>
        <w:t>12.30 – 14.00</w:t>
      </w:r>
      <w:r w:rsidRPr="00CD604C">
        <w:rPr>
          <w:rFonts w:cs="Times New Roman"/>
          <w:sz w:val="24"/>
          <w:szCs w:val="24"/>
        </w:rPr>
        <w:tab/>
        <w:t>Lunch</w:t>
      </w:r>
    </w:p>
    <w:p w14:paraId="43B7FB62" w14:textId="77777777" w:rsidR="008C2C70" w:rsidRPr="00CD604C" w:rsidRDefault="00715771" w:rsidP="00FE783C">
      <w:pPr>
        <w:spacing w:after="0" w:line="240" w:lineRule="auto"/>
        <w:ind w:left="1440" w:hanging="1440"/>
        <w:jc w:val="both"/>
        <w:rPr>
          <w:rFonts w:cs="Times New Roman"/>
          <w:i/>
          <w:iCs/>
          <w:sz w:val="24"/>
          <w:szCs w:val="24"/>
        </w:rPr>
      </w:pPr>
      <w:r w:rsidRPr="00CD604C">
        <w:rPr>
          <w:rFonts w:cs="Times New Roman"/>
          <w:sz w:val="24"/>
          <w:szCs w:val="24"/>
        </w:rPr>
        <w:t>14.00 – 15.3</w:t>
      </w:r>
      <w:r w:rsidR="008C2C70" w:rsidRPr="00CD604C">
        <w:rPr>
          <w:rFonts w:cs="Times New Roman"/>
          <w:sz w:val="24"/>
          <w:szCs w:val="24"/>
        </w:rPr>
        <w:t>0</w:t>
      </w:r>
      <w:r w:rsidR="008C2C70" w:rsidRPr="00CD604C">
        <w:rPr>
          <w:rFonts w:cs="Times New Roman"/>
          <w:sz w:val="24"/>
          <w:szCs w:val="24"/>
        </w:rPr>
        <w:tab/>
      </w:r>
      <w:r w:rsidRPr="00CD604C">
        <w:rPr>
          <w:rFonts w:cs="Times New Roman"/>
          <w:sz w:val="24"/>
          <w:szCs w:val="24"/>
        </w:rPr>
        <w:t>Panel presentations: Tax justice as a tool for promoting equity, accountability and ecological sustainability</w:t>
      </w:r>
    </w:p>
    <w:p w14:paraId="0433C3D5" w14:textId="77777777" w:rsidR="008C2C70" w:rsidRPr="00CD604C" w:rsidRDefault="00715771" w:rsidP="00FE783C">
      <w:pPr>
        <w:spacing w:after="0" w:line="240" w:lineRule="auto"/>
        <w:ind w:left="1440" w:hanging="1440"/>
        <w:jc w:val="both"/>
        <w:rPr>
          <w:rFonts w:cs="Times New Roman"/>
          <w:sz w:val="24"/>
          <w:szCs w:val="24"/>
        </w:rPr>
      </w:pPr>
      <w:r w:rsidRPr="00CD604C">
        <w:rPr>
          <w:rFonts w:cs="Times New Roman"/>
          <w:sz w:val="24"/>
          <w:szCs w:val="24"/>
        </w:rPr>
        <w:t>15</w:t>
      </w:r>
      <w:r w:rsidR="00604F09" w:rsidRPr="00CD604C">
        <w:rPr>
          <w:rFonts w:cs="Times New Roman"/>
          <w:sz w:val="24"/>
          <w:szCs w:val="24"/>
        </w:rPr>
        <w:t>.3</w:t>
      </w:r>
      <w:r w:rsidRPr="00CD604C">
        <w:rPr>
          <w:rFonts w:cs="Times New Roman"/>
          <w:sz w:val="24"/>
          <w:szCs w:val="24"/>
        </w:rPr>
        <w:t>0 – 16</w:t>
      </w:r>
      <w:r w:rsidR="00604F09" w:rsidRPr="00CD604C">
        <w:rPr>
          <w:rFonts w:cs="Times New Roman"/>
          <w:sz w:val="24"/>
          <w:szCs w:val="24"/>
        </w:rPr>
        <w:t>.0</w:t>
      </w:r>
      <w:r w:rsidR="008C2C70" w:rsidRPr="00CD604C">
        <w:rPr>
          <w:rFonts w:cs="Times New Roman"/>
          <w:sz w:val="24"/>
          <w:szCs w:val="24"/>
        </w:rPr>
        <w:t>0</w:t>
      </w:r>
      <w:r w:rsidR="008C2C70" w:rsidRPr="00CD604C">
        <w:rPr>
          <w:rFonts w:cs="Times New Roman"/>
          <w:sz w:val="24"/>
          <w:szCs w:val="24"/>
        </w:rPr>
        <w:tab/>
        <w:t>Coffee/tea</w:t>
      </w:r>
      <w:r w:rsidR="00604F09" w:rsidRPr="00CD604C">
        <w:rPr>
          <w:rFonts w:cs="Times New Roman"/>
          <w:sz w:val="24"/>
          <w:szCs w:val="24"/>
        </w:rPr>
        <w:t xml:space="preserve"> break</w:t>
      </w:r>
    </w:p>
    <w:p w14:paraId="50EC8510" w14:textId="77777777" w:rsidR="008C2C70" w:rsidRPr="00CD604C" w:rsidRDefault="00715771" w:rsidP="00FE783C">
      <w:pPr>
        <w:spacing w:after="0" w:line="240" w:lineRule="auto"/>
        <w:ind w:left="1440" w:hanging="1440"/>
        <w:jc w:val="both"/>
        <w:rPr>
          <w:rFonts w:cs="Times New Roman"/>
          <w:sz w:val="24"/>
          <w:szCs w:val="24"/>
        </w:rPr>
      </w:pPr>
      <w:r w:rsidRPr="00CD604C">
        <w:rPr>
          <w:rFonts w:cs="Times New Roman"/>
          <w:sz w:val="24"/>
          <w:szCs w:val="24"/>
        </w:rPr>
        <w:t>16</w:t>
      </w:r>
      <w:r w:rsidR="00604F09" w:rsidRPr="00CD604C">
        <w:rPr>
          <w:rFonts w:cs="Times New Roman"/>
          <w:sz w:val="24"/>
          <w:szCs w:val="24"/>
        </w:rPr>
        <w:t>.00 – 17.3</w:t>
      </w:r>
      <w:r w:rsidR="008C2C70" w:rsidRPr="00CD604C">
        <w:rPr>
          <w:rFonts w:cs="Times New Roman"/>
          <w:sz w:val="24"/>
          <w:szCs w:val="24"/>
        </w:rPr>
        <w:t>0</w:t>
      </w:r>
      <w:r w:rsidR="008C2C70" w:rsidRPr="00CD604C">
        <w:rPr>
          <w:rFonts w:cs="Times New Roman"/>
          <w:sz w:val="24"/>
          <w:szCs w:val="24"/>
        </w:rPr>
        <w:tab/>
      </w:r>
      <w:r w:rsidR="00604F09" w:rsidRPr="00CD604C">
        <w:rPr>
          <w:rFonts w:cs="Times New Roman"/>
          <w:sz w:val="24"/>
          <w:szCs w:val="24"/>
        </w:rPr>
        <w:t>Panel presentations: Faith-based initiatives for tax justice</w:t>
      </w:r>
      <w:r w:rsidR="008C2C70" w:rsidRPr="00CD604C">
        <w:rPr>
          <w:rFonts w:cs="Times New Roman"/>
          <w:sz w:val="24"/>
          <w:szCs w:val="24"/>
        </w:rPr>
        <w:t xml:space="preserve"> </w:t>
      </w:r>
    </w:p>
    <w:p w14:paraId="1CB9A9FB" w14:textId="77777777" w:rsidR="008C2C70" w:rsidRPr="00CD604C" w:rsidRDefault="008C2C70" w:rsidP="00FE783C">
      <w:pPr>
        <w:spacing w:after="0" w:line="240" w:lineRule="auto"/>
        <w:jc w:val="both"/>
        <w:rPr>
          <w:rFonts w:cs="Times New Roman"/>
          <w:sz w:val="24"/>
          <w:szCs w:val="24"/>
        </w:rPr>
      </w:pPr>
    </w:p>
    <w:p w14:paraId="19BABCA1" w14:textId="4F7CBEFF" w:rsidR="008C2C70" w:rsidRPr="00CD604C" w:rsidRDefault="00715771" w:rsidP="00FE783C">
      <w:pPr>
        <w:spacing w:after="0" w:line="240" w:lineRule="auto"/>
        <w:jc w:val="both"/>
        <w:rPr>
          <w:rFonts w:cs="Times New Roman"/>
          <w:sz w:val="24"/>
          <w:szCs w:val="24"/>
          <w:u w:val="single"/>
        </w:rPr>
      </w:pPr>
      <w:r w:rsidRPr="00CD604C">
        <w:rPr>
          <w:rFonts w:cs="Times New Roman"/>
          <w:sz w:val="24"/>
          <w:szCs w:val="24"/>
          <w:u w:val="single"/>
        </w:rPr>
        <w:t>18</w:t>
      </w:r>
      <w:r w:rsidR="008C2C70" w:rsidRPr="00CD604C">
        <w:rPr>
          <w:rFonts w:cs="Times New Roman"/>
          <w:sz w:val="24"/>
          <w:szCs w:val="24"/>
          <w:u w:val="single"/>
          <w:vertAlign w:val="superscript"/>
        </w:rPr>
        <w:t xml:space="preserve"> </w:t>
      </w:r>
      <w:r w:rsidRPr="00CD604C">
        <w:rPr>
          <w:rFonts w:cs="Times New Roman"/>
          <w:sz w:val="24"/>
          <w:szCs w:val="24"/>
          <w:u w:val="single"/>
        </w:rPr>
        <w:t>March 2019</w:t>
      </w:r>
      <w:r w:rsidR="008C2C70" w:rsidRPr="00CD604C">
        <w:rPr>
          <w:rFonts w:cs="Times New Roman"/>
          <w:sz w:val="24"/>
          <w:szCs w:val="24"/>
          <w:u w:val="single"/>
        </w:rPr>
        <w:t xml:space="preserve">        </w:t>
      </w:r>
    </w:p>
    <w:p w14:paraId="2BE33A0A" w14:textId="77777777" w:rsidR="008C2C70" w:rsidRPr="00CD604C" w:rsidRDefault="008C2C70" w:rsidP="00FE783C">
      <w:pPr>
        <w:spacing w:after="0" w:line="240" w:lineRule="auto"/>
        <w:jc w:val="both"/>
        <w:rPr>
          <w:rFonts w:cs="Times New Roman"/>
          <w:sz w:val="24"/>
          <w:szCs w:val="24"/>
        </w:rPr>
      </w:pPr>
      <w:r w:rsidRPr="00CD604C">
        <w:rPr>
          <w:rFonts w:cs="Times New Roman"/>
          <w:sz w:val="24"/>
          <w:szCs w:val="24"/>
        </w:rPr>
        <w:t>08.30 – 09.00</w:t>
      </w:r>
      <w:r w:rsidRPr="00CD604C">
        <w:rPr>
          <w:rFonts w:cs="Times New Roman"/>
          <w:sz w:val="24"/>
          <w:szCs w:val="24"/>
        </w:rPr>
        <w:tab/>
      </w:r>
      <w:r w:rsidR="00A1333A" w:rsidRPr="00CD604C">
        <w:rPr>
          <w:rFonts w:cs="Times New Roman"/>
          <w:sz w:val="24"/>
          <w:szCs w:val="24"/>
        </w:rPr>
        <w:t>Worship (theme: reparations</w:t>
      </w:r>
      <w:r w:rsidR="00FE456B" w:rsidRPr="00CD604C">
        <w:rPr>
          <w:rFonts w:cs="Times New Roman"/>
          <w:sz w:val="24"/>
          <w:szCs w:val="24"/>
        </w:rPr>
        <w:t xml:space="preserve"> for social and ecological debts</w:t>
      </w:r>
      <w:r w:rsidR="00A1333A" w:rsidRPr="00CD604C">
        <w:rPr>
          <w:rFonts w:cs="Times New Roman"/>
          <w:sz w:val="24"/>
          <w:szCs w:val="24"/>
        </w:rPr>
        <w:t>)</w:t>
      </w:r>
    </w:p>
    <w:p w14:paraId="47366B66" w14:textId="77777777" w:rsidR="00604F09" w:rsidRPr="00CD604C" w:rsidRDefault="00604F09" w:rsidP="00FE783C">
      <w:pPr>
        <w:spacing w:after="0" w:line="240" w:lineRule="auto"/>
        <w:ind w:left="1440" w:hanging="1440"/>
        <w:jc w:val="both"/>
        <w:rPr>
          <w:rFonts w:cs="Times New Roman"/>
          <w:i/>
          <w:iCs/>
          <w:sz w:val="24"/>
          <w:szCs w:val="24"/>
        </w:rPr>
      </w:pPr>
      <w:r w:rsidRPr="00CD604C">
        <w:rPr>
          <w:rFonts w:cs="Times New Roman"/>
          <w:sz w:val="24"/>
          <w:szCs w:val="24"/>
        </w:rPr>
        <w:t>09.00 – 10.30</w:t>
      </w:r>
      <w:r w:rsidR="008C2C70" w:rsidRPr="00CD604C">
        <w:rPr>
          <w:rFonts w:cs="Times New Roman"/>
          <w:sz w:val="24"/>
          <w:szCs w:val="24"/>
        </w:rPr>
        <w:tab/>
      </w:r>
      <w:r w:rsidRPr="00CD604C">
        <w:rPr>
          <w:rFonts w:cs="Times New Roman"/>
          <w:sz w:val="24"/>
          <w:szCs w:val="24"/>
        </w:rPr>
        <w:t>Panel presentations: Reparations</w:t>
      </w:r>
      <w:r w:rsidR="00F87839" w:rsidRPr="00CD604C">
        <w:rPr>
          <w:rFonts w:cs="Times New Roman"/>
          <w:sz w:val="24"/>
          <w:szCs w:val="24"/>
        </w:rPr>
        <w:t xml:space="preserve"> as a means to redress social and ecological debts</w:t>
      </w:r>
    </w:p>
    <w:p w14:paraId="0DC2F2C3" w14:textId="77777777" w:rsidR="008C2C70" w:rsidRPr="00CD604C" w:rsidRDefault="008C2C70" w:rsidP="00FE783C">
      <w:pPr>
        <w:spacing w:after="0" w:line="240" w:lineRule="auto"/>
        <w:jc w:val="both"/>
        <w:rPr>
          <w:rFonts w:cs="Times New Roman"/>
          <w:sz w:val="24"/>
          <w:szCs w:val="24"/>
        </w:rPr>
      </w:pPr>
      <w:r w:rsidRPr="00CD604C">
        <w:rPr>
          <w:rFonts w:cs="Times New Roman"/>
          <w:sz w:val="24"/>
          <w:szCs w:val="24"/>
        </w:rPr>
        <w:t>10.30 – 11.00</w:t>
      </w:r>
      <w:r w:rsidRPr="00CD604C">
        <w:rPr>
          <w:rFonts w:cs="Times New Roman"/>
          <w:sz w:val="24"/>
          <w:szCs w:val="24"/>
        </w:rPr>
        <w:tab/>
        <w:t>Coffee/tea</w:t>
      </w:r>
      <w:r w:rsidR="00604F09" w:rsidRPr="00CD604C">
        <w:rPr>
          <w:rFonts w:cs="Times New Roman"/>
          <w:sz w:val="24"/>
          <w:szCs w:val="24"/>
        </w:rPr>
        <w:t xml:space="preserve"> break</w:t>
      </w:r>
    </w:p>
    <w:p w14:paraId="0AE7D9FE" w14:textId="77777777" w:rsidR="00604F09" w:rsidRPr="00CD604C" w:rsidRDefault="008C2C70" w:rsidP="00FE783C">
      <w:pPr>
        <w:spacing w:after="0" w:line="240" w:lineRule="auto"/>
        <w:ind w:left="1440" w:hanging="1440"/>
        <w:jc w:val="both"/>
        <w:rPr>
          <w:rFonts w:cs="Times New Roman"/>
          <w:sz w:val="24"/>
          <w:szCs w:val="24"/>
        </w:rPr>
      </w:pPr>
      <w:r w:rsidRPr="00CD604C">
        <w:rPr>
          <w:rFonts w:cs="Times New Roman"/>
          <w:sz w:val="24"/>
          <w:szCs w:val="24"/>
        </w:rPr>
        <w:t>11.00 – 12.30</w:t>
      </w:r>
      <w:r w:rsidRPr="00CD604C">
        <w:rPr>
          <w:rFonts w:cs="Times New Roman"/>
          <w:sz w:val="24"/>
          <w:szCs w:val="24"/>
        </w:rPr>
        <w:tab/>
      </w:r>
      <w:r w:rsidR="00604F09" w:rsidRPr="00CD604C">
        <w:rPr>
          <w:rFonts w:cs="Times New Roman"/>
          <w:sz w:val="24"/>
          <w:szCs w:val="24"/>
        </w:rPr>
        <w:t>Panel presentations: Faith-based initiatives</w:t>
      </w:r>
      <w:r w:rsidR="00FE456B" w:rsidRPr="00CD604C">
        <w:rPr>
          <w:rFonts w:cs="Times New Roman"/>
          <w:sz w:val="24"/>
          <w:szCs w:val="24"/>
        </w:rPr>
        <w:t xml:space="preserve"> calling</w:t>
      </w:r>
      <w:r w:rsidR="00604F09" w:rsidRPr="00CD604C">
        <w:rPr>
          <w:rFonts w:cs="Times New Roman"/>
          <w:sz w:val="24"/>
          <w:szCs w:val="24"/>
        </w:rPr>
        <w:t xml:space="preserve"> for reparations </w:t>
      </w:r>
    </w:p>
    <w:p w14:paraId="7BA28CC2" w14:textId="77777777" w:rsidR="008C2C70" w:rsidRPr="00CD604C" w:rsidRDefault="00604F09" w:rsidP="00FE783C">
      <w:pPr>
        <w:spacing w:after="0" w:line="240" w:lineRule="auto"/>
        <w:jc w:val="both"/>
        <w:rPr>
          <w:rFonts w:cs="Times New Roman"/>
          <w:sz w:val="24"/>
          <w:szCs w:val="24"/>
        </w:rPr>
      </w:pPr>
      <w:r w:rsidRPr="00CD604C">
        <w:rPr>
          <w:rFonts w:cs="Times New Roman"/>
          <w:sz w:val="24"/>
          <w:szCs w:val="24"/>
        </w:rPr>
        <w:t>12.30 – 13</w:t>
      </w:r>
      <w:r w:rsidR="008C2C70" w:rsidRPr="00CD604C">
        <w:rPr>
          <w:rFonts w:cs="Times New Roman"/>
          <w:sz w:val="24"/>
          <w:szCs w:val="24"/>
        </w:rPr>
        <w:t>.00</w:t>
      </w:r>
      <w:r w:rsidR="008C2C70" w:rsidRPr="00CD604C">
        <w:rPr>
          <w:rFonts w:cs="Times New Roman"/>
          <w:sz w:val="24"/>
          <w:szCs w:val="24"/>
        </w:rPr>
        <w:tab/>
        <w:t>Lunch</w:t>
      </w:r>
    </w:p>
    <w:p w14:paraId="25FEE41E" w14:textId="77777777" w:rsidR="00715771" w:rsidRPr="00CD604C" w:rsidRDefault="00604F09" w:rsidP="00FE783C">
      <w:pPr>
        <w:spacing w:after="0" w:line="240" w:lineRule="auto"/>
        <w:jc w:val="both"/>
        <w:rPr>
          <w:rFonts w:cs="Times New Roman"/>
          <w:sz w:val="24"/>
          <w:szCs w:val="24"/>
        </w:rPr>
      </w:pPr>
      <w:r w:rsidRPr="00CD604C">
        <w:rPr>
          <w:rFonts w:cs="Times New Roman"/>
          <w:sz w:val="24"/>
          <w:szCs w:val="24"/>
        </w:rPr>
        <w:t xml:space="preserve">13.00 </w:t>
      </w:r>
      <w:r w:rsidR="00715771" w:rsidRPr="00CD604C">
        <w:rPr>
          <w:rFonts w:cs="Times New Roman"/>
          <w:sz w:val="24"/>
          <w:szCs w:val="24"/>
        </w:rPr>
        <w:t>– 18</w:t>
      </w:r>
      <w:r w:rsidR="008C2C70" w:rsidRPr="00CD604C">
        <w:rPr>
          <w:rFonts w:cs="Times New Roman"/>
          <w:sz w:val="24"/>
          <w:szCs w:val="24"/>
        </w:rPr>
        <w:t>.00</w:t>
      </w:r>
      <w:r w:rsidR="00715771" w:rsidRPr="00CD604C">
        <w:rPr>
          <w:rFonts w:cs="Times New Roman"/>
          <w:sz w:val="24"/>
          <w:szCs w:val="24"/>
        </w:rPr>
        <w:tab/>
        <w:t>Immersion visit</w:t>
      </w:r>
    </w:p>
    <w:p w14:paraId="3E820D45" w14:textId="3C128314" w:rsidR="00715771" w:rsidRDefault="00715771" w:rsidP="00FE783C">
      <w:pPr>
        <w:spacing w:after="0" w:line="240" w:lineRule="auto"/>
        <w:jc w:val="both"/>
        <w:rPr>
          <w:rFonts w:cs="Times New Roman"/>
          <w:sz w:val="24"/>
          <w:szCs w:val="24"/>
        </w:rPr>
      </w:pPr>
    </w:p>
    <w:p w14:paraId="2D3B749A" w14:textId="77777777" w:rsidR="0019512E" w:rsidRPr="00CD604C" w:rsidRDefault="0019512E" w:rsidP="00FE783C">
      <w:pPr>
        <w:spacing w:after="0" w:line="240" w:lineRule="auto"/>
        <w:jc w:val="both"/>
        <w:rPr>
          <w:rFonts w:cs="Times New Roman"/>
          <w:sz w:val="24"/>
          <w:szCs w:val="24"/>
        </w:rPr>
      </w:pPr>
    </w:p>
    <w:p w14:paraId="1E43D6A7" w14:textId="77777777" w:rsidR="00715771" w:rsidRPr="00CD604C" w:rsidRDefault="00715771" w:rsidP="00FE783C">
      <w:pPr>
        <w:spacing w:after="0" w:line="240" w:lineRule="auto"/>
        <w:ind w:left="1440" w:hanging="1440"/>
        <w:jc w:val="both"/>
        <w:rPr>
          <w:rFonts w:cs="Times New Roman"/>
          <w:sz w:val="24"/>
          <w:szCs w:val="24"/>
          <w:u w:val="single"/>
        </w:rPr>
      </w:pPr>
      <w:r w:rsidRPr="00CD604C">
        <w:rPr>
          <w:rFonts w:cs="Times New Roman"/>
          <w:sz w:val="24"/>
          <w:szCs w:val="24"/>
          <w:u w:val="single"/>
        </w:rPr>
        <w:lastRenderedPageBreak/>
        <w:t>19 March 2019</w:t>
      </w:r>
    </w:p>
    <w:p w14:paraId="2B8E7C31" w14:textId="77777777" w:rsidR="00715771" w:rsidRPr="00CD604C" w:rsidRDefault="00715771" w:rsidP="00FE783C">
      <w:pPr>
        <w:spacing w:after="0" w:line="240" w:lineRule="auto"/>
        <w:jc w:val="both"/>
        <w:rPr>
          <w:rFonts w:cs="Times New Roman"/>
          <w:i/>
          <w:iCs/>
          <w:sz w:val="24"/>
          <w:szCs w:val="24"/>
        </w:rPr>
      </w:pPr>
      <w:r w:rsidRPr="00CD604C">
        <w:rPr>
          <w:rFonts w:cs="Times New Roman"/>
          <w:sz w:val="24"/>
          <w:szCs w:val="24"/>
        </w:rPr>
        <w:t>08.30 – 10.30</w:t>
      </w:r>
      <w:r w:rsidRPr="00CD604C">
        <w:rPr>
          <w:rFonts w:cs="Times New Roman"/>
          <w:sz w:val="24"/>
          <w:szCs w:val="24"/>
        </w:rPr>
        <w:tab/>
        <w:t>Group work: building a campaign for tax justice</w:t>
      </w:r>
      <w:r w:rsidR="00604F09" w:rsidRPr="00CD604C">
        <w:rPr>
          <w:rFonts w:cs="Times New Roman"/>
          <w:sz w:val="24"/>
          <w:szCs w:val="24"/>
        </w:rPr>
        <w:t xml:space="preserve"> and reparations</w:t>
      </w:r>
    </w:p>
    <w:p w14:paraId="143F2E22" w14:textId="77777777" w:rsidR="00715771" w:rsidRPr="00CD604C" w:rsidRDefault="00715771" w:rsidP="00FE783C">
      <w:pPr>
        <w:spacing w:after="0" w:line="240" w:lineRule="auto"/>
        <w:ind w:left="1440" w:hanging="1440"/>
        <w:jc w:val="both"/>
        <w:rPr>
          <w:rFonts w:cs="Times New Roman"/>
          <w:sz w:val="24"/>
          <w:szCs w:val="24"/>
        </w:rPr>
      </w:pPr>
      <w:r w:rsidRPr="00CD604C">
        <w:rPr>
          <w:rFonts w:cs="Times New Roman"/>
          <w:sz w:val="24"/>
          <w:szCs w:val="24"/>
        </w:rPr>
        <w:t>10.30 – 11.00</w:t>
      </w:r>
      <w:r w:rsidRPr="00CD604C">
        <w:rPr>
          <w:rFonts w:cs="Times New Roman"/>
          <w:sz w:val="24"/>
          <w:szCs w:val="24"/>
        </w:rPr>
        <w:tab/>
        <w:t xml:space="preserve">Coffee/tea break </w:t>
      </w:r>
    </w:p>
    <w:p w14:paraId="56D98905" w14:textId="77777777" w:rsidR="00715771" w:rsidRPr="00CD604C" w:rsidRDefault="00715771" w:rsidP="00FE783C">
      <w:pPr>
        <w:spacing w:after="0" w:line="240" w:lineRule="auto"/>
        <w:ind w:left="1440" w:hanging="1440"/>
        <w:jc w:val="both"/>
        <w:rPr>
          <w:rFonts w:cs="Times New Roman"/>
          <w:sz w:val="24"/>
          <w:szCs w:val="24"/>
        </w:rPr>
      </w:pPr>
      <w:r w:rsidRPr="00CD604C">
        <w:rPr>
          <w:rFonts w:cs="Times New Roman"/>
          <w:sz w:val="24"/>
          <w:szCs w:val="24"/>
        </w:rPr>
        <w:t xml:space="preserve">11.00 – 12.30 </w:t>
      </w:r>
      <w:r w:rsidRPr="00CD604C">
        <w:rPr>
          <w:rFonts w:cs="Times New Roman"/>
          <w:sz w:val="24"/>
          <w:szCs w:val="24"/>
        </w:rPr>
        <w:tab/>
        <w:t>Group work: building a campaign for tax justice</w:t>
      </w:r>
      <w:r w:rsidR="00604F09" w:rsidRPr="00CD604C">
        <w:rPr>
          <w:rFonts w:cs="Times New Roman"/>
          <w:sz w:val="24"/>
          <w:szCs w:val="24"/>
        </w:rPr>
        <w:t xml:space="preserve"> and reparations</w:t>
      </w:r>
    </w:p>
    <w:p w14:paraId="726A6745" w14:textId="77777777" w:rsidR="00715771" w:rsidRPr="00CD604C" w:rsidRDefault="00715771" w:rsidP="00FE783C">
      <w:pPr>
        <w:spacing w:after="0" w:line="240" w:lineRule="auto"/>
        <w:jc w:val="both"/>
        <w:rPr>
          <w:rFonts w:cs="Times New Roman"/>
          <w:sz w:val="24"/>
          <w:szCs w:val="24"/>
        </w:rPr>
      </w:pPr>
      <w:r w:rsidRPr="00CD604C">
        <w:rPr>
          <w:rFonts w:cs="Times New Roman"/>
          <w:sz w:val="24"/>
          <w:szCs w:val="24"/>
        </w:rPr>
        <w:t>12.30 – 14.00</w:t>
      </w:r>
      <w:r w:rsidRPr="00CD604C">
        <w:rPr>
          <w:rFonts w:cs="Times New Roman"/>
          <w:sz w:val="24"/>
          <w:szCs w:val="24"/>
        </w:rPr>
        <w:tab/>
        <w:t>Lunch</w:t>
      </w:r>
    </w:p>
    <w:p w14:paraId="7708B5D4" w14:textId="77777777" w:rsidR="00715771" w:rsidRPr="00CD604C" w:rsidRDefault="00715771" w:rsidP="00FE783C">
      <w:pPr>
        <w:spacing w:after="0" w:line="240" w:lineRule="auto"/>
        <w:ind w:left="1440" w:hanging="1440"/>
        <w:jc w:val="both"/>
        <w:rPr>
          <w:rFonts w:cs="Times New Roman"/>
          <w:i/>
          <w:iCs/>
          <w:sz w:val="24"/>
          <w:szCs w:val="24"/>
        </w:rPr>
      </w:pPr>
      <w:r w:rsidRPr="00CD604C">
        <w:rPr>
          <w:rFonts w:cs="Times New Roman"/>
          <w:sz w:val="24"/>
          <w:szCs w:val="24"/>
        </w:rPr>
        <w:t>14.00 – 16.00</w:t>
      </w:r>
      <w:r w:rsidRPr="00CD604C">
        <w:rPr>
          <w:rFonts w:cs="Times New Roman"/>
          <w:sz w:val="24"/>
          <w:szCs w:val="24"/>
        </w:rPr>
        <w:tab/>
      </w:r>
      <w:r w:rsidR="00F87839" w:rsidRPr="00CD604C">
        <w:rPr>
          <w:rFonts w:cs="Times New Roman"/>
          <w:sz w:val="24"/>
          <w:szCs w:val="24"/>
        </w:rPr>
        <w:t>Presentation and discussion: an ecumenical</w:t>
      </w:r>
      <w:r w:rsidR="00FE456B" w:rsidRPr="00CD604C">
        <w:rPr>
          <w:rFonts w:cs="Times New Roman"/>
          <w:sz w:val="24"/>
          <w:szCs w:val="24"/>
        </w:rPr>
        <w:t xml:space="preserve"> campaign for tax justice and reparations</w:t>
      </w:r>
    </w:p>
    <w:p w14:paraId="24347849" w14:textId="77777777" w:rsidR="00715771" w:rsidRPr="00CD604C" w:rsidRDefault="00715771" w:rsidP="00FE783C">
      <w:pPr>
        <w:spacing w:after="0" w:line="240" w:lineRule="auto"/>
        <w:ind w:left="1440" w:hanging="1440"/>
        <w:jc w:val="both"/>
        <w:rPr>
          <w:rFonts w:cs="Times New Roman"/>
          <w:sz w:val="24"/>
          <w:szCs w:val="24"/>
        </w:rPr>
      </w:pPr>
      <w:r w:rsidRPr="00CD604C">
        <w:rPr>
          <w:rFonts w:cs="Times New Roman"/>
          <w:sz w:val="24"/>
          <w:szCs w:val="24"/>
        </w:rPr>
        <w:t>16.00 – 16.30</w:t>
      </w:r>
      <w:r w:rsidRPr="00CD604C">
        <w:rPr>
          <w:rFonts w:cs="Times New Roman"/>
          <w:sz w:val="24"/>
          <w:szCs w:val="24"/>
        </w:rPr>
        <w:tab/>
        <w:t>Coffee/tea</w:t>
      </w:r>
      <w:r w:rsidR="00604F09" w:rsidRPr="00CD604C">
        <w:rPr>
          <w:rFonts w:cs="Times New Roman"/>
          <w:sz w:val="24"/>
          <w:szCs w:val="24"/>
        </w:rPr>
        <w:t xml:space="preserve"> break</w:t>
      </w:r>
    </w:p>
    <w:p w14:paraId="0BF73C26" w14:textId="77777777" w:rsidR="00F87839" w:rsidRPr="00CD604C" w:rsidRDefault="00715771" w:rsidP="00FE783C">
      <w:pPr>
        <w:spacing w:after="0" w:line="240" w:lineRule="auto"/>
        <w:jc w:val="both"/>
        <w:rPr>
          <w:rFonts w:cs="Times New Roman"/>
          <w:sz w:val="24"/>
          <w:szCs w:val="24"/>
        </w:rPr>
      </w:pPr>
      <w:r w:rsidRPr="00CD604C">
        <w:rPr>
          <w:rFonts w:cs="Times New Roman"/>
          <w:sz w:val="24"/>
          <w:szCs w:val="24"/>
        </w:rPr>
        <w:t>16.3</w:t>
      </w:r>
      <w:r w:rsidR="00604F09" w:rsidRPr="00CD604C">
        <w:rPr>
          <w:rFonts w:cs="Times New Roman"/>
          <w:sz w:val="24"/>
          <w:szCs w:val="24"/>
        </w:rPr>
        <w:t>0 – 17.3</w:t>
      </w:r>
      <w:r w:rsidRPr="00CD604C">
        <w:rPr>
          <w:rFonts w:cs="Times New Roman"/>
          <w:sz w:val="24"/>
          <w:szCs w:val="24"/>
        </w:rPr>
        <w:t>0</w:t>
      </w:r>
      <w:r w:rsidR="00604F09" w:rsidRPr="00CD604C">
        <w:rPr>
          <w:rFonts w:cs="Times New Roman"/>
          <w:sz w:val="24"/>
          <w:szCs w:val="24"/>
        </w:rPr>
        <w:tab/>
        <w:t>Closing worship</w:t>
      </w:r>
      <w:r w:rsidR="00F87839" w:rsidRPr="00CD604C">
        <w:rPr>
          <w:rFonts w:cs="Times New Roman"/>
          <w:sz w:val="24"/>
          <w:szCs w:val="24"/>
        </w:rPr>
        <w:t xml:space="preserve"> and celebration</w:t>
      </w:r>
      <w:r w:rsidR="00604F09" w:rsidRPr="00CD604C">
        <w:rPr>
          <w:rFonts w:cs="Times New Roman"/>
          <w:sz w:val="24"/>
          <w:szCs w:val="24"/>
        </w:rPr>
        <w:t xml:space="preserve"> (theme: justice in the economy and the Earth)</w:t>
      </w:r>
    </w:p>
    <w:p w14:paraId="45F666AF" w14:textId="77777777" w:rsidR="00324285" w:rsidRPr="00CD604C" w:rsidRDefault="00324285" w:rsidP="00FE783C">
      <w:pPr>
        <w:spacing w:after="0" w:line="240" w:lineRule="auto"/>
        <w:jc w:val="both"/>
        <w:rPr>
          <w:rFonts w:cs="Times New Roman"/>
          <w:b/>
          <w:sz w:val="24"/>
          <w:szCs w:val="24"/>
        </w:rPr>
      </w:pPr>
    </w:p>
    <w:p w14:paraId="26CB370D" w14:textId="46D3C9ED" w:rsidR="00F87839" w:rsidRPr="00CD604C" w:rsidRDefault="009E7DDB" w:rsidP="00FE783C">
      <w:pPr>
        <w:spacing w:after="0" w:line="240" w:lineRule="auto"/>
        <w:jc w:val="both"/>
        <w:rPr>
          <w:rFonts w:cs="Times New Roman"/>
          <w:sz w:val="24"/>
          <w:szCs w:val="24"/>
        </w:rPr>
      </w:pPr>
      <w:r w:rsidRPr="00CD604C">
        <w:rPr>
          <w:rFonts w:cs="Times New Roman"/>
          <w:b/>
          <w:sz w:val="24"/>
          <w:szCs w:val="24"/>
        </w:rPr>
        <w:t>F</w:t>
      </w:r>
      <w:r w:rsidR="00E92653" w:rsidRPr="00CD604C">
        <w:rPr>
          <w:rFonts w:cs="Times New Roman"/>
          <w:b/>
          <w:sz w:val="24"/>
          <w:szCs w:val="24"/>
        </w:rPr>
        <w:t>urther steps:</w:t>
      </w:r>
    </w:p>
    <w:p w14:paraId="5D0BBEDE" w14:textId="77777777" w:rsidR="00F87839" w:rsidRPr="00CD604C" w:rsidRDefault="00F87839" w:rsidP="00FE783C">
      <w:pPr>
        <w:spacing w:after="0" w:line="240" w:lineRule="auto"/>
        <w:jc w:val="both"/>
        <w:rPr>
          <w:rFonts w:cs="Times New Roman"/>
          <w:sz w:val="24"/>
          <w:szCs w:val="24"/>
        </w:rPr>
      </w:pPr>
    </w:p>
    <w:p w14:paraId="26A63FFD" w14:textId="77777777" w:rsidR="00590BB6" w:rsidRPr="00CD604C" w:rsidRDefault="00087688" w:rsidP="00FE783C">
      <w:pPr>
        <w:spacing w:after="0" w:line="240" w:lineRule="auto"/>
        <w:jc w:val="both"/>
        <w:rPr>
          <w:rFonts w:cs="Times New Roman"/>
          <w:sz w:val="24"/>
          <w:szCs w:val="24"/>
          <w:lang w:val="en-PH"/>
        </w:rPr>
      </w:pPr>
      <w:r w:rsidRPr="00CD604C">
        <w:rPr>
          <w:rFonts w:cs="Times New Roman"/>
          <w:sz w:val="24"/>
          <w:szCs w:val="24"/>
        </w:rPr>
        <w:t>The campaign will be launched</w:t>
      </w:r>
      <w:r w:rsidR="00E92653" w:rsidRPr="00CD604C">
        <w:rPr>
          <w:rFonts w:cs="Times New Roman"/>
          <w:sz w:val="24"/>
          <w:szCs w:val="24"/>
        </w:rPr>
        <w:t xml:space="preserve"> at </w:t>
      </w:r>
      <w:r w:rsidRPr="00CD604C">
        <w:rPr>
          <w:rFonts w:cs="Times New Roman"/>
          <w:sz w:val="24"/>
          <w:szCs w:val="24"/>
        </w:rPr>
        <w:t>the UN High-level Political Forum on the Sustainable Development Goals (SDGs) (July 2019 in New York) which will review SDG</w:t>
      </w:r>
      <w:r w:rsidR="009E7DDB" w:rsidRPr="00CD604C">
        <w:rPr>
          <w:rFonts w:cs="Times New Roman"/>
          <w:sz w:val="24"/>
          <w:szCs w:val="24"/>
        </w:rPr>
        <w:t xml:space="preserve"> 10</w:t>
      </w:r>
      <w:r w:rsidRPr="00CD604C">
        <w:rPr>
          <w:rFonts w:cs="Times New Roman"/>
          <w:sz w:val="24"/>
          <w:szCs w:val="24"/>
        </w:rPr>
        <w:t xml:space="preserve"> on reducing inequalities and SDG</w:t>
      </w:r>
      <w:r w:rsidR="009E7DDB" w:rsidRPr="00CD604C">
        <w:rPr>
          <w:rFonts w:cs="Times New Roman"/>
          <w:sz w:val="24"/>
          <w:szCs w:val="24"/>
        </w:rPr>
        <w:t xml:space="preserve"> 13</w:t>
      </w:r>
      <w:r w:rsidRPr="00CD604C">
        <w:rPr>
          <w:rFonts w:cs="Times New Roman"/>
          <w:sz w:val="24"/>
          <w:szCs w:val="24"/>
        </w:rPr>
        <w:t xml:space="preserve"> on climate action</w:t>
      </w:r>
      <w:r w:rsidR="009E7DDB" w:rsidRPr="00CD604C">
        <w:rPr>
          <w:rFonts w:cs="Times New Roman"/>
          <w:sz w:val="24"/>
          <w:szCs w:val="24"/>
        </w:rPr>
        <w:t>.</w:t>
      </w:r>
      <w:r w:rsidR="00E92653" w:rsidRPr="00CD604C">
        <w:rPr>
          <w:rFonts w:cs="Times New Roman"/>
          <w:sz w:val="24"/>
          <w:szCs w:val="24"/>
        </w:rPr>
        <w:t xml:space="preserve"> </w:t>
      </w:r>
      <w:r w:rsidR="009E7DDB" w:rsidRPr="00CD604C">
        <w:rPr>
          <w:rFonts w:cs="Times New Roman"/>
          <w:sz w:val="24"/>
          <w:szCs w:val="24"/>
        </w:rPr>
        <w:t xml:space="preserve"> </w:t>
      </w:r>
    </w:p>
    <w:sectPr w:rsidR="00590BB6" w:rsidRPr="00CD604C" w:rsidSect="00D02AC3">
      <w:headerReference w:type="default" r:id="rId7"/>
      <w:footerReference w:type="default" r:id="rId8"/>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43A99" w14:textId="77777777" w:rsidR="00E7780C" w:rsidRDefault="00E7780C" w:rsidP="002562BD">
      <w:pPr>
        <w:spacing w:after="0" w:line="240" w:lineRule="auto"/>
      </w:pPr>
      <w:r>
        <w:separator/>
      </w:r>
    </w:p>
  </w:endnote>
  <w:endnote w:type="continuationSeparator" w:id="0">
    <w:p w14:paraId="14A20DF3" w14:textId="77777777" w:rsidR="00E7780C" w:rsidRDefault="00E7780C" w:rsidP="0025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161274"/>
      <w:docPartObj>
        <w:docPartGallery w:val="Page Numbers (Bottom of Page)"/>
        <w:docPartUnique/>
      </w:docPartObj>
    </w:sdtPr>
    <w:sdtEndPr>
      <w:rPr>
        <w:noProof/>
      </w:rPr>
    </w:sdtEndPr>
    <w:sdtContent>
      <w:p w14:paraId="0AAC66C5" w14:textId="18A19497" w:rsidR="005256F9" w:rsidRDefault="005256F9">
        <w:pPr>
          <w:pStyle w:val="Footer"/>
          <w:jc w:val="center"/>
        </w:pPr>
        <w:r>
          <w:fldChar w:fldCharType="begin"/>
        </w:r>
        <w:r>
          <w:instrText xml:space="preserve"> PAGE   \* MERGEFORMAT </w:instrText>
        </w:r>
        <w:r>
          <w:fldChar w:fldCharType="separate"/>
        </w:r>
        <w:r w:rsidR="00536D9A">
          <w:rPr>
            <w:noProof/>
          </w:rPr>
          <w:t>1</w:t>
        </w:r>
        <w:r>
          <w:rPr>
            <w:noProof/>
          </w:rPr>
          <w:fldChar w:fldCharType="end"/>
        </w:r>
      </w:p>
    </w:sdtContent>
  </w:sdt>
  <w:p w14:paraId="12EF380F" w14:textId="77777777" w:rsidR="005256F9" w:rsidRDefault="0052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0A32E" w14:textId="77777777" w:rsidR="00E7780C" w:rsidRDefault="00E7780C" w:rsidP="002562BD">
      <w:pPr>
        <w:spacing w:after="0" w:line="240" w:lineRule="auto"/>
      </w:pPr>
      <w:r>
        <w:separator/>
      </w:r>
    </w:p>
  </w:footnote>
  <w:footnote w:type="continuationSeparator" w:id="0">
    <w:p w14:paraId="01E769F5" w14:textId="77777777" w:rsidR="00E7780C" w:rsidRDefault="00E7780C" w:rsidP="002562BD">
      <w:pPr>
        <w:spacing w:after="0" w:line="240" w:lineRule="auto"/>
      </w:pPr>
      <w:r>
        <w:continuationSeparator/>
      </w:r>
    </w:p>
  </w:footnote>
  <w:footnote w:id="1">
    <w:p w14:paraId="1624AE1A" w14:textId="77777777" w:rsidR="004343DC" w:rsidRDefault="004343DC" w:rsidP="004343DC">
      <w:pPr>
        <w:pStyle w:val="FootnoteText"/>
      </w:pPr>
      <w:r>
        <w:rPr>
          <w:rStyle w:val="FootnoteReference"/>
        </w:rPr>
        <w:footnoteRef/>
      </w:r>
      <w:r>
        <w:t xml:space="preserve"> </w:t>
      </w:r>
      <w:r w:rsidR="00F87839">
        <w:t>See</w:t>
      </w:r>
      <w:r w:rsidR="000552E5">
        <w:t xml:space="preserve"> </w:t>
      </w:r>
      <w:hyperlink r:id="rId1" w:history="1">
        <w:r w:rsidR="000552E5" w:rsidRPr="00586CBB">
          <w:rPr>
            <w:rStyle w:val="Hyperlink"/>
          </w:rPr>
          <w:t>https://www.oikoumene.org/en/resources/documents/other-ecumenical-bodies/message-on-the-occasion-of-the-3rd-united-nations-un-financing-for-development-forum-by-wcc-wcrc-cwm-and-lwf-new-york-23-26-april-2018</w:t>
        </w:r>
      </w:hyperlink>
      <w:r>
        <w:t>.</w:t>
      </w:r>
      <w:r w:rsidR="000552E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340E" w14:textId="20E0D84D" w:rsidR="00313F4A" w:rsidRDefault="005E0F0B" w:rsidP="00C6283C">
    <w:pPr>
      <w:pStyle w:val="Header"/>
      <w:jc w:val="center"/>
    </w:pPr>
    <w:r>
      <w:rPr>
        <w:noProof/>
        <w:lang w:eastAsia="en-GB"/>
      </w:rPr>
      <w:t xml:space="preserve">     </w:t>
    </w:r>
    <w:r w:rsidR="00313F4A">
      <w:rPr>
        <w:noProof/>
        <w:lang w:eastAsia="en-GB"/>
      </w:rPr>
      <w:drawing>
        <wp:inline distT="0" distB="0" distL="0" distR="0" wp14:anchorId="22CC8E57" wp14:editId="1C7D59D4">
          <wp:extent cx="1493576" cy="495300"/>
          <wp:effectExtent l="0" t="0" r="0" b="0"/>
          <wp:docPr id="5" name="Picture 5" descr="Image result for world council of churc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orld council of church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727" cy="506293"/>
                  </a:xfrm>
                  <a:prstGeom prst="rect">
                    <a:avLst/>
                  </a:prstGeom>
                  <a:noFill/>
                  <a:ln>
                    <a:noFill/>
                  </a:ln>
                </pic:spPr>
              </pic:pic>
            </a:graphicData>
          </a:graphic>
        </wp:inline>
      </w:drawing>
    </w:r>
    <w:r w:rsidR="00C6283C">
      <w:rPr>
        <w:noProof/>
        <w:lang w:eastAsia="en-GB"/>
      </w:rPr>
      <w:t xml:space="preserve"> </w:t>
    </w:r>
    <w:r w:rsidR="00313F4A">
      <w:rPr>
        <w:noProof/>
        <w:lang w:eastAsia="en-GB"/>
      </w:rPr>
      <w:drawing>
        <wp:inline distT="0" distB="0" distL="0" distR="0" wp14:anchorId="0FEBD2AA" wp14:editId="64FD8385">
          <wp:extent cx="942975" cy="491132"/>
          <wp:effectExtent l="0" t="0" r="0" b="4445"/>
          <wp:docPr id="6" name="Picture 6" descr="https://encrypted-tbn2.gstatic.com/images?q=tbn:ANd9GcQdlNVqZjJWli0k6OdNnnJVgu73dds-C-6wMphrLD5IWQ9BBqDW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dlNVqZjJWli0k6OdNnnJVgu73dds-C-6wMphrLD5IWQ9BBqDWM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784" cy="488949"/>
                  </a:xfrm>
                  <a:prstGeom prst="rect">
                    <a:avLst/>
                  </a:prstGeom>
                  <a:noFill/>
                  <a:ln>
                    <a:noFill/>
                  </a:ln>
                </pic:spPr>
              </pic:pic>
            </a:graphicData>
          </a:graphic>
        </wp:inline>
      </w:drawing>
    </w:r>
    <w:r w:rsidR="00C6283C">
      <w:rPr>
        <w:noProof/>
        <w:lang w:eastAsia="en-GB"/>
      </w:rPr>
      <w:t xml:space="preserve">   </w:t>
    </w:r>
    <w:r w:rsidR="00C6283C">
      <w:rPr>
        <w:noProof/>
        <w:lang w:eastAsia="en-GB"/>
      </w:rPr>
      <w:drawing>
        <wp:inline distT="0" distB="0" distL="0" distR="0" wp14:anchorId="6CAB7542" wp14:editId="08BE4D0E">
          <wp:extent cx="1381125" cy="497668"/>
          <wp:effectExtent l="0" t="0" r="0" b="0"/>
          <wp:docPr id="7" name="Picture 7" descr="Image result for council for world 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uncil for world missio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497668"/>
                  </a:xfrm>
                  <a:prstGeom prst="rect">
                    <a:avLst/>
                  </a:prstGeom>
                  <a:noFill/>
                  <a:ln>
                    <a:noFill/>
                  </a:ln>
                </pic:spPr>
              </pic:pic>
            </a:graphicData>
          </a:graphic>
        </wp:inline>
      </w:drawing>
    </w:r>
    <w:r w:rsidR="00C6283C">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1429"/>
    <w:multiLevelType w:val="hybridMultilevel"/>
    <w:tmpl w:val="56B86D0E"/>
    <w:lvl w:ilvl="0" w:tplc="237E1388">
      <w:start w:val="1"/>
      <w:numFmt w:val="decimal"/>
      <w:lvlText w:val="%1."/>
      <w:lvlJc w:val="left"/>
      <w:pPr>
        <w:ind w:left="7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A7C6C78A">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FA0D492">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71CAE67C">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7D2AA74">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D4DEEB0A">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DE4C934">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61348F90">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030ADA80">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51F16A1"/>
    <w:multiLevelType w:val="hybridMultilevel"/>
    <w:tmpl w:val="0C38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210CB1"/>
    <w:multiLevelType w:val="hybridMultilevel"/>
    <w:tmpl w:val="64466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536F11"/>
    <w:multiLevelType w:val="hybridMultilevel"/>
    <w:tmpl w:val="7FE0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BD"/>
    <w:rsid w:val="0001454F"/>
    <w:rsid w:val="00024DFD"/>
    <w:rsid w:val="000527BC"/>
    <w:rsid w:val="000552E5"/>
    <w:rsid w:val="00084434"/>
    <w:rsid w:val="00087688"/>
    <w:rsid w:val="000A27D2"/>
    <w:rsid w:val="000A3249"/>
    <w:rsid w:val="000F7614"/>
    <w:rsid w:val="00135AAB"/>
    <w:rsid w:val="00177A34"/>
    <w:rsid w:val="001801C1"/>
    <w:rsid w:val="00190E26"/>
    <w:rsid w:val="0019512E"/>
    <w:rsid w:val="00197C4D"/>
    <w:rsid w:val="001C61CD"/>
    <w:rsid w:val="001C6BF3"/>
    <w:rsid w:val="002562BD"/>
    <w:rsid w:val="002570E6"/>
    <w:rsid w:val="00261F4D"/>
    <w:rsid w:val="00276C7D"/>
    <w:rsid w:val="002845FA"/>
    <w:rsid w:val="002E24E4"/>
    <w:rsid w:val="00313F4A"/>
    <w:rsid w:val="00324285"/>
    <w:rsid w:val="00344A8B"/>
    <w:rsid w:val="00362A36"/>
    <w:rsid w:val="0037096D"/>
    <w:rsid w:val="00391877"/>
    <w:rsid w:val="003A0791"/>
    <w:rsid w:val="003C520A"/>
    <w:rsid w:val="003F012F"/>
    <w:rsid w:val="004343DC"/>
    <w:rsid w:val="004731E3"/>
    <w:rsid w:val="0049717A"/>
    <w:rsid w:val="004C6994"/>
    <w:rsid w:val="004F04DD"/>
    <w:rsid w:val="0051246A"/>
    <w:rsid w:val="005256F9"/>
    <w:rsid w:val="00536D9A"/>
    <w:rsid w:val="005438D6"/>
    <w:rsid w:val="00573C18"/>
    <w:rsid w:val="00583837"/>
    <w:rsid w:val="00590BB6"/>
    <w:rsid w:val="005E0F0B"/>
    <w:rsid w:val="00604F09"/>
    <w:rsid w:val="00623263"/>
    <w:rsid w:val="0062408C"/>
    <w:rsid w:val="00715771"/>
    <w:rsid w:val="00753211"/>
    <w:rsid w:val="007604CB"/>
    <w:rsid w:val="007D0730"/>
    <w:rsid w:val="00852158"/>
    <w:rsid w:val="00881D73"/>
    <w:rsid w:val="008870DD"/>
    <w:rsid w:val="008953B3"/>
    <w:rsid w:val="008C2C70"/>
    <w:rsid w:val="008E17BE"/>
    <w:rsid w:val="008F312C"/>
    <w:rsid w:val="00900012"/>
    <w:rsid w:val="009505DD"/>
    <w:rsid w:val="00953DB8"/>
    <w:rsid w:val="00970462"/>
    <w:rsid w:val="00975924"/>
    <w:rsid w:val="00982A53"/>
    <w:rsid w:val="00994909"/>
    <w:rsid w:val="009B4FB8"/>
    <w:rsid w:val="009C71B5"/>
    <w:rsid w:val="009E7DDB"/>
    <w:rsid w:val="00A1333A"/>
    <w:rsid w:val="00A6017C"/>
    <w:rsid w:val="00AA10E3"/>
    <w:rsid w:val="00BE0C26"/>
    <w:rsid w:val="00C1415F"/>
    <w:rsid w:val="00C42B61"/>
    <w:rsid w:val="00C57F1A"/>
    <w:rsid w:val="00C6283C"/>
    <w:rsid w:val="00C94257"/>
    <w:rsid w:val="00CA4964"/>
    <w:rsid w:val="00CD604C"/>
    <w:rsid w:val="00D02AC3"/>
    <w:rsid w:val="00D26CFC"/>
    <w:rsid w:val="00D548EC"/>
    <w:rsid w:val="00D84BB8"/>
    <w:rsid w:val="00D90835"/>
    <w:rsid w:val="00DC35B5"/>
    <w:rsid w:val="00DC4012"/>
    <w:rsid w:val="00E07262"/>
    <w:rsid w:val="00E2301B"/>
    <w:rsid w:val="00E32095"/>
    <w:rsid w:val="00E7780C"/>
    <w:rsid w:val="00E77EC6"/>
    <w:rsid w:val="00E83B34"/>
    <w:rsid w:val="00E92653"/>
    <w:rsid w:val="00EA56C1"/>
    <w:rsid w:val="00F13882"/>
    <w:rsid w:val="00F50D72"/>
    <w:rsid w:val="00F83684"/>
    <w:rsid w:val="00F87839"/>
    <w:rsid w:val="00F91EA3"/>
    <w:rsid w:val="00FE456B"/>
    <w:rsid w:val="00FE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944CC"/>
  <w15:docId w15:val="{F9F5D1BF-B8DB-4F88-A1DC-39EC1272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2BD"/>
    <w:rPr>
      <w:color w:val="0563C1" w:themeColor="hyperlink"/>
      <w:u w:val="single"/>
    </w:rPr>
  </w:style>
  <w:style w:type="paragraph" w:styleId="FootnoteText">
    <w:name w:val="footnote text"/>
    <w:basedOn w:val="Normal"/>
    <w:link w:val="FootnoteTextChar"/>
    <w:uiPriority w:val="99"/>
    <w:semiHidden/>
    <w:unhideWhenUsed/>
    <w:rsid w:val="00256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2BD"/>
    <w:rPr>
      <w:sz w:val="20"/>
      <w:szCs w:val="20"/>
      <w:lang w:val="en-GB"/>
    </w:rPr>
  </w:style>
  <w:style w:type="character" w:styleId="FootnoteReference">
    <w:name w:val="footnote reference"/>
    <w:basedOn w:val="DefaultParagraphFont"/>
    <w:uiPriority w:val="99"/>
    <w:semiHidden/>
    <w:unhideWhenUsed/>
    <w:rsid w:val="002562BD"/>
    <w:rPr>
      <w:vertAlign w:val="superscript"/>
    </w:rPr>
  </w:style>
  <w:style w:type="character" w:customStyle="1" w:styleId="UnresolvedMention1">
    <w:name w:val="Unresolved Mention1"/>
    <w:basedOn w:val="DefaultParagraphFont"/>
    <w:uiPriority w:val="99"/>
    <w:semiHidden/>
    <w:unhideWhenUsed/>
    <w:rsid w:val="002562BD"/>
    <w:rPr>
      <w:color w:val="808080"/>
      <w:shd w:val="clear" w:color="auto" w:fill="E6E6E6"/>
    </w:rPr>
  </w:style>
  <w:style w:type="paragraph" w:styleId="Header">
    <w:name w:val="header"/>
    <w:basedOn w:val="Normal"/>
    <w:link w:val="HeaderChar"/>
    <w:uiPriority w:val="99"/>
    <w:unhideWhenUsed/>
    <w:rsid w:val="00313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F4A"/>
    <w:rPr>
      <w:lang w:val="en-GB"/>
    </w:rPr>
  </w:style>
  <w:style w:type="paragraph" w:styleId="Footer">
    <w:name w:val="footer"/>
    <w:basedOn w:val="Normal"/>
    <w:link w:val="FooterChar"/>
    <w:uiPriority w:val="99"/>
    <w:unhideWhenUsed/>
    <w:rsid w:val="00313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F4A"/>
    <w:rPr>
      <w:lang w:val="en-GB"/>
    </w:rPr>
  </w:style>
  <w:style w:type="paragraph" w:styleId="BalloonText">
    <w:name w:val="Balloon Text"/>
    <w:basedOn w:val="Normal"/>
    <w:link w:val="BalloonTextChar"/>
    <w:uiPriority w:val="99"/>
    <w:semiHidden/>
    <w:unhideWhenUsed/>
    <w:rsid w:val="0031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4A"/>
    <w:rPr>
      <w:rFonts w:ascii="Tahoma" w:hAnsi="Tahoma" w:cs="Tahoma"/>
      <w:sz w:val="16"/>
      <w:szCs w:val="16"/>
      <w:lang w:val="en-GB"/>
    </w:rPr>
  </w:style>
  <w:style w:type="paragraph" w:customStyle="1" w:styleId="Default">
    <w:name w:val="Default"/>
    <w:rsid w:val="003A0791"/>
    <w:pPr>
      <w:autoSpaceDE w:val="0"/>
      <w:autoSpaceDN w:val="0"/>
      <w:adjustRightInd w:val="0"/>
      <w:spacing w:after="0" w:line="240" w:lineRule="auto"/>
    </w:pPr>
    <w:rPr>
      <w:rFonts w:ascii="Cambria" w:hAnsi="Cambria" w:cs="Cambria"/>
      <w:color w:val="000000"/>
      <w:sz w:val="24"/>
      <w:szCs w:val="24"/>
      <w:lang w:val="en-GB"/>
    </w:rPr>
  </w:style>
  <w:style w:type="paragraph" w:styleId="ListParagraph">
    <w:name w:val="List Paragraph"/>
    <w:basedOn w:val="Normal"/>
    <w:uiPriority w:val="34"/>
    <w:qFormat/>
    <w:rsid w:val="00E92653"/>
    <w:pPr>
      <w:spacing w:after="0" w:line="240" w:lineRule="auto"/>
      <w:ind w:left="720"/>
      <w:contextualSpacing/>
    </w:pPr>
    <w:rPr>
      <w:rFonts w:ascii="Calibri" w:eastAsiaTheme="minorEastAsia" w:hAnsi="Calibri"/>
      <w:sz w:val="24"/>
      <w:szCs w:val="24"/>
      <w:lang w:eastAsia="zh-CN"/>
    </w:rPr>
  </w:style>
  <w:style w:type="character" w:customStyle="1" w:styleId="summary-text">
    <w:name w:val="summary-text"/>
    <w:basedOn w:val="DefaultParagraphFont"/>
    <w:rsid w:val="00E92653"/>
  </w:style>
  <w:style w:type="character" w:customStyle="1" w:styleId="st">
    <w:name w:val="st"/>
    <w:basedOn w:val="DefaultParagraphFont"/>
    <w:rsid w:val="008C2C70"/>
  </w:style>
  <w:style w:type="paragraph" w:styleId="NoSpacing">
    <w:name w:val="No Spacing"/>
    <w:uiPriority w:val="1"/>
    <w:qFormat/>
    <w:rsid w:val="004343DC"/>
    <w:pPr>
      <w:spacing w:after="0" w:line="240" w:lineRule="auto"/>
    </w:pPr>
    <w:rPr>
      <w:lang w:val="en-GB"/>
    </w:rPr>
  </w:style>
  <w:style w:type="paragraph" w:customStyle="1" w:styleId="m1715554399381706612gmail-msonospacing">
    <w:name w:val="m_1715554399381706612gmail-msonospacing"/>
    <w:basedOn w:val="Normal"/>
    <w:rsid w:val="00D02A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m1715554399381706612gmail-msonospacing">
    <w:name w:val="gmail-m1715554399381706612gmail-msonospacing"/>
    <w:basedOn w:val="Normal"/>
    <w:rsid w:val="00CD604C"/>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00476">
      <w:bodyDiv w:val="1"/>
      <w:marLeft w:val="0"/>
      <w:marRight w:val="0"/>
      <w:marTop w:val="0"/>
      <w:marBottom w:val="0"/>
      <w:divBdr>
        <w:top w:val="none" w:sz="0" w:space="0" w:color="auto"/>
        <w:left w:val="none" w:sz="0" w:space="0" w:color="auto"/>
        <w:bottom w:val="none" w:sz="0" w:space="0" w:color="auto"/>
        <w:right w:val="none" w:sz="0" w:space="0" w:color="auto"/>
      </w:divBdr>
    </w:div>
    <w:div w:id="1133404834">
      <w:bodyDiv w:val="1"/>
      <w:marLeft w:val="0"/>
      <w:marRight w:val="0"/>
      <w:marTop w:val="0"/>
      <w:marBottom w:val="0"/>
      <w:divBdr>
        <w:top w:val="none" w:sz="0" w:space="0" w:color="auto"/>
        <w:left w:val="none" w:sz="0" w:space="0" w:color="auto"/>
        <w:bottom w:val="none" w:sz="0" w:space="0" w:color="auto"/>
        <w:right w:val="none" w:sz="0" w:space="0" w:color="auto"/>
      </w:divBdr>
    </w:div>
    <w:div w:id="16000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ikoumene.org/en/resources/documents/other-ecumenical-bodies/message-on-the-occasion-of-the-3rd-united-nations-un-financing-for-development-forum-by-wcc-wcrc-cwm-and-lwf-new-york-23-26-april-201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Cruchley Jones</dc:creator>
  <cp:lastModifiedBy>Peralta Athena</cp:lastModifiedBy>
  <cp:revision>2</cp:revision>
  <cp:lastPrinted>2018-04-13T16:25:00Z</cp:lastPrinted>
  <dcterms:created xsi:type="dcterms:W3CDTF">2019-02-12T14:48:00Z</dcterms:created>
  <dcterms:modified xsi:type="dcterms:W3CDTF">2019-02-12T14:48:00Z</dcterms:modified>
</cp:coreProperties>
</file>